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4B5A" w:rsidRDefault="00964B5A" w:rsidP="00964B5A">
      <w:pPr>
        <w:jc w:val="center"/>
        <w:rPr>
          <w:sz w:val="44"/>
          <w:szCs w:val="44"/>
        </w:rPr>
      </w:pPr>
      <w:r w:rsidRPr="00F62FCF">
        <w:rPr>
          <w:rFonts w:ascii="Bradley Hand ITC" w:hAnsi="Bradley Hand ITC"/>
          <w:b/>
          <w:noProof/>
        </w:rPr>
        <w:drawing>
          <wp:anchor distT="0" distB="0" distL="114300" distR="114300" simplePos="0" relativeHeight="251662336" behindDoc="0" locked="0" layoutInCell="1" allowOverlap="1">
            <wp:simplePos x="0" y="0"/>
            <wp:positionH relativeFrom="column">
              <wp:posOffset>-190500</wp:posOffset>
            </wp:positionH>
            <wp:positionV relativeFrom="paragraph">
              <wp:posOffset>-415290</wp:posOffset>
            </wp:positionV>
            <wp:extent cx="1314450" cy="1226820"/>
            <wp:effectExtent l="0" t="0" r="0" b="0"/>
            <wp:wrapNone/>
            <wp:docPr id="1" name="Picture 1" descr="JA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S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A0">
        <w:rPr>
          <w:noProof/>
          <w:sz w:val="44"/>
          <w:szCs w:val="44"/>
        </w:rPr>
        <mc:AlternateContent>
          <mc:Choice Requires="wps">
            <w:drawing>
              <wp:anchor distT="0" distB="0" distL="114300" distR="114300" simplePos="0" relativeHeight="251660288" behindDoc="0" locked="0" layoutInCell="1" allowOverlap="1">
                <wp:simplePos x="0" y="0"/>
                <wp:positionH relativeFrom="column">
                  <wp:posOffset>1489075</wp:posOffset>
                </wp:positionH>
                <wp:positionV relativeFrom="paragraph">
                  <wp:posOffset>-150495</wp:posOffset>
                </wp:positionV>
                <wp:extent cx="4162425" cy="361950"/>
                <wp:effectExtent l="12700" t="40005" r="44450" b="3619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2425" cy="361950"/>
                        </a:xfrm>
                        <a:prstGeom prst="rect">
                          <a:avLst/>
                        </a:prstGeom>
                      </wps:spPr>
                      <wps:txbx>
                        <w:txbxContent>
                          <w:p w:rsidR="00C914A0" w:rsidRDefault="00C914A0" w:rsidP="00C914A0">
                            <w:pPr>
                              <w:pStyle w:val="NormalWeb"/>
                              <w:spacing w:before="0" w:beforeAutospacing="0" w:after="0" w:afterAutospacing="0"/>
                              <w:jc w:val="center"/>
                            </w:pPr>
                            <w:r>
                              <w:rPr>
                                <w:rFonts w:ascii="Impact" w:hAnsi="Impact"/>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J.A. WILLIAMS HIGH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17.25pt;margin-top:-11.85pt;width:327.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" filled="f" stroked="f">
                <o:lock v:ext="edit" shapetype="t"/>
                <v:textbox style="mso-fit-shape-to-text:t">
                  <w:txbxContent>
                    <w:p w:rsidR="00C914A0" w:rsidRDefault="00C914A0" w:rsidP="00C914A0">
                      <w:pPr>
                        <w:pStyle w:val="NormalWeb"/>
                        <w:spacing w:before="0" w:beforeAutospacing="0" w:after="0" w:afterAutospacing="0"/>
                        <w:jc w:val="center"/>
                      </w:pPr>
                      <w:r>
                        <w:rPr>
                          <w:rFonts w:ascii="Impact" w:hAnsi="Impact"/>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J.A. WILLIAMS HIGH SCHOOL</w:t>
                      </w:r>
                    </w:p>
                  </w:txbxContent>
                </v:textbox>
              </v:shape>
            </w:pict>
          </mc:Fallback>
        </mc:AlternateContent>
      </w:r>
    </w:p>
    <w:p w:rsidR="00964B5A" w:rsidRDefault="00010CC5" w:rsidP="00964B5A">
      <w:pPr>
        <w:jc w:val="center"/>
        <w:rPr>
          <w:sz w:val="44"/>
          <w:szCs w:val="44"/>
        </w:rPr>
      </w:pPr>
      <w:r w:rsidRPr="00964B5A">
        <w:rPr>
          <w:rFonts w:ascii="Curlz MT" w:hAnsi="Curlz MT"/>
          <w:b/>
          <w:noProof/>
          <w:sz w:val="56"/>
          <w:szCs w:val="56"/>
        </w:rPr>
        <w:drawing>
          <wp:anchor distT="0" distB="0" distL="114300" distR="114300" simplePos="0" relativeHeight="251658240" behindDoc="0" locked="0" layoutInCell="1" allowOverlap="1" wp14:anchorId="1BDC2A6A" wp14:editId="6853D2D0">
            <wp:simplePos x="0" y="0"/>
            <wp:positionH relativeFrom="column">
              <wp:posOffset>-624889</wp:posOffset>
            </wp:positionH>
            <wp:positionV relativeFrom="paragraph">
              <wp:posOffset>467360</wp:posOffset>
            </wp:positionV>
            <wp:extent cx="1752600" cy="1479550"/>
            <wp:effectExtent l="0" t="0" r="0" b="6350"/>
            <wp:wrapNone/>
            <wp:docPr id="3" name="Picture 3" descr="Image result for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A0">
        <w:rPr>
          <w:noProof/>
          <w:sz w:val="44"/>
          <w:szCs w:val="44"/>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-207645</wp:posOffset>
                </wp:positionV>
                <wp:extent cx="2009775" cy="285750"/>
                <wp:effectExtent l="9525" t="16510" r="38100" b="4064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285750"/>
                        </a:xfrm>
                        <a:prstGeom prst="rect">
                          <a:avLst/>
                        </a:prstGeom>
                      </wps:spPr>
                      <wps:txbx>
                        <w:txbxContent>
                          <w:p w:rsidR="00C914A0" w:rsidRDefault="00C914A0" w:rsidP="00C914A0">
                            <w:pPr>
                              <w:pStyle w:val="NormalWeb"/>
                              <w:spacing w:before="0" w:beforeAutospacing="0" w:after="0" w:afterAutospacing="0"/>
                              <w:jc w:val="center"/>
                            </w:pPr>
                            <w:r>
                              <w:rPr>
                                <w:rFonts w:ascii="Impact" w:hAnsi="Impact"/>
                                <w:shadow/>
                                <w:color w:val="0066CC"/>
                                <w:sz w:val="32"/>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COURSE OUTLINE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207pt;margin-top:-16.35pt;width:158.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" filled="f" stroked="f">
                <o:lock v:ext="edit" shapetype="t"/>
                <v:textbox style="mso-fit-shape-to-text:t">
                  <w:txbxContent>
                    <w:p w:rsidR="00C914A0" w:rsidRDefault="00C914A0" w:rsidP="00C914A0">
                      <w:pPr>
                        <w:pStyle w:val="NormalWeb"/>
                        <w:spacing w:before="0" w:beforeAutospacing="0" w:after="0" w:afterAutospacing="0"/>
                        <w:jc w:val="center"/>
                      </w:pPr>
                      <w:r>
                        <w:rPr>
                          <w:rFonts w:ascii="Impact" w:hAnsi="Impact"/>
                          <w:shadow/>
                          <w:color w:val="0066CC"/>
                          <w:sz w:val="32"/>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COURSE OUTLINE</w:t>
                      </w:r>
                    </w:p>
                  </w:txbxContent>
                </v:textbox>
              </v:shape>
            </w:pict>
          </mc:Fallback>
        </mc:AlternateContent>
      </w:r>
    </w:p>
    <w:p w:rsidR="00134917" w:rsidRPr="00964B5A" w:rsidRDefault="00964B5A" w:rsidP="00964B5A">
      <w:pPr>
        <w:jc w:val="center"/>
        <w:rPr>
          <w:rFonts w:ascii="Curlz MT" w:hAnsi="Curlz MT"/>
          <w:b/>
          <w:sz w:val="56"/>
          <w:szCs w:val="56"/>
        </w:rPr>
      </w:pPr>
      <w:r w:rsidRPr="00964B5A">
        <w:rPr>
          <w:rFonts w:ascii="Curlz MT" w:hAnsi="Curlz MT"/>
          <w:b/>
          <w:noProof/>
          <w:sz w:val="56"/>
          <w:szCs w:val="56"/>
        </w:rPr>
        <w:drawing>
          <wp:anchor distT="0" distB="0" distL="114300" distR="114300" simplePos="0" relativeHeight="251659264" behindDoc="0" locked="0" layoutInCell="1" allowOverlap="1" wp14:anchorId="4F2F4779" wp14:editId="63D5CB11">
            <wp:simplePos x="0" y="0"/>
            <wp:positionH relativeFrom="column">
              <wp:posOffset>4829175</wp:posOffset>
            </wp:positionH>
            <wp:positionV relativeFrom="paragraph">
              <wp:posOffset>104775</wp:posOffset>
            </wp:positionV>
            <wp:extent cx="1551785" cy="1400175"/>
            <wp:effectExtent l="0" t="0" r="0" b="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78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9C7" w:rsidRPr="00964B5A">
        <w:rPr>
          <w:rFonts w:ascii="Curlz MT" w:hAnsi="Curlz MT"/>
          <w:b/>
          <w:sz w:val="56"/>
          <w:szCs w:val="56"/>
        </w:rPr>
        <w:t>M</w:t>
      </w:r>
      <w:r w:rsidR="00D66061">
        <w:rPr>
          <w:rFonts w:ascii="Curlz MT" w:hAnsi="Curlz MT"/>
          <w:b/>
          <w:sz w:val="56"/>
          <w:szCs w:val="56"/>
        </w:rPr>
        <w:t>ath 10-3/10-4</w:t>
      </w:r>
    </w:p>
    <w:p w:rsidR="00964B5A" w:rsidRPr="002A451C" w:rsidRDefault="009A09C7" w:rsidP="00964B5A">
      <w:pPr>
        <w:spacing w:after="0"/>
        <w:jc w:val="center"/>
        <w:rPr>
          <w:rFonts w:ascii="Comic Sans MS" w:hAnsi="Comic Sans MS"/>
        </w:rPr>
      </w:pPr>
      <w:r w:rsidRPr="002A451C">
        <w:rPr>
          <w:rFonts w:ascii="Comic Sans MS" w:hAnsi="Comic Sans MS"/>
          <w:b/>
          <w:sz w:val="28"/>
          <w:szCs w:val="28"/>
        </w:rPr>
        <w:t xml:space="preserve">Teacher: </w:t>
      </w:r>
      <w:r w:rsidR="00964B5A" w:rsidRPr="002A451C">
        <w:rPr>
          <w:rFonts w:ascii="Comic Sans MS" w:hAnsi="Comic Sans MS"/>
          <w:sz w:val="28"/>
          <w:szCs w:val="28"/>
        </w:rPr>
        <w:t>Mrs. McKay</w:t>
      </w:r>
    </w:p>
    <w:p w:rsidR="00134917" w:rsidRPr="002A451C" w:rsidRDefault="009A09C7" w:rsidP="00964B5A">
      <w:pPr>
        <w:spacing w:after="0"/>
        <w:jc w:val="center"/>
        <w:rPr>
          <w:rFonts w:ascii="Comic Sans MS" w:hAnsi="Comic Sans MS"/>
        </w:rPr>
      </w:pPr>
      <w:r w:rsidRPr="002A451C">
        <w:rPr>
          <w:rFonts w:ascii="Comic Sans MS" w:hAnsi="Comic Sans MS"/>
          <w:b/>
          <w:sz w:val="28"/>
          <w:szCs w:val="28"/>
        </w:rPr>
        <w:t xml:space="preserve">School's Phone Number: </w:t>
      </w:r>
      <w:r w:rsidRPr="002A451C">
        <w:rPr>
          <w:rFonts w:ascii="Comic Sans MS" w:hAnsi="Comic Sans MS"/>
          <w:sz w:val="28"/>
          <w:szCs w:val="28"/>
        </w:rPr>
        <w:t>780-623-4271</w:t>
      </w:r>
    </w:p>
    <w:p w:rsidR="00134917" w:rsidRPr="00D57713" w:rsidRDefault="009A09C7" w:rsidP="00D57713">
      <w:pPr>
        <w:spacing w:after="0"/>
        <w:jc w:val="center"/>
        <w:rPr>
          <w:rFonts w:ascii="Comic Sans MS" w:hAnsi="Comic Sans MS"/>
        </w:rPr>
      </w:pPr>
      <w:r w:rsidRPr="002A451C">
        <w:rPr>
          <w:rFonts w:ascii="Comic Sans MS" w:hAnsi="Comic Sans MS"/>
          <w:b/>
          <w:sz w:val="28"/>
          <w:szCs w:val="28"/>
        </w:rPr>
        <w:t>Teacher's email:</w:t>
      </w:r>
      <w:r w:rsidR="00964B5A" w:rsidRPr="002A451C">
        <w:rPr>
          <w:rFonts w:ascii="Comic Sans MS" w:hAnsi="Comic Sans MS"/>
          <w:sz w:val="28"/>
          <w:szCs w:val="28"/>
        </w:rPr>
        <w:t>amena.mckay</w:t>
      </w:r>
      <w:r w:rsidRPr="002A451C">
        <w:rPr>
          <w:rFonts w:ascii="Comic Sans MS" w:hAnsi="Comic Sans MS"/>
          <w:sz w:val="28"/>
          <w:szCs w:val="28"/>
        </w:rPr>
        <w:t>@nlsd.ab.ca</w:t>
      </w:r>
    </w:p>
    <w:p w:rsidR="00D57713" w:rsidRDefault="00D57713" w:rsidP="002A451C">
      <w:pPr>
        <w:spacing w:after="0"/>
        <w:jc w:val="center"/>
        <w:rPr>
          <w:rFonts w:ascii="Comic Sans MS" w:hAnsi="Comic Sans MS"/>
          <w:b/>
          <w:sz w:val="28"/>
          <w:szCs w:val="28"/>
          <w:u w:val="single"/>
        </w:rPr>
      </w:pPr>
    </w:p>
    <w:p w:rsidR="00D57713" w:rsidRPr="00D57713" w:rsidRDefault="00D57713" w:rsidP="00D57713">
      <w:pPr>
        <w:spacing w:after="0" w:line="240" w:lineRule="auto"/>
        <w:jc w:val="center"/>
        <w:rPr>
          <w:rFonts w:ascii="Comic Sans MS" w:eastAsia="Times New Roman" w:hAnsi="Comic Sans MS" w:cs="Times New Roman"/>
          <w:color w:val="auto"/>
          <w:sz w:val="24"/>
          <w:szCs w:val="24"/>
        </w:rPr>
      </w:pPr>
      <w:r w:rsidRPr="00D57713">
        <w:rPr>
          <w:rFonts w:ascii="Comic Sans MS" w:eastAsia="Times New Roman" w:hAnsi="Comic Sans MS" w:cs="Times New Roman"/>
          <w:b/>
          <w:bCs/>
          <w:sz w:val="24"/>
          <w:szCs w:val="24"/>
          <w:u w:val="single"/>
        </w:rPr>
        <w:t>RESOURCES</w:t>
      </w:r>
    </w:p>
    <w:p w:rsidR="00D57713" w:rsidRPr="00D57713" w:rsidRDefault="00D57713" w:rsidP="00D57713">
      <w:pPr>
        <w:spacing w:after="0" w:line="240" w:lineRule="auto"/>
        <w:rPr>
          <w:rFonts w:ascii="Comic Sans MS" w:eastAsia="Times New Roman" w:hAnsi="Comic Sans MS" w:cs="Times New Roman"/>
          <w:color w:val="auto"/>
          <w:sz w:val="24"/>
          <w:szCs w:val="24"/>
        </w:rPr>
      </w:pPr>
    </w:p>
    <w:p w:rsidR="00D57713" w:rsidRPr="00D57713" w:rsidRDefault="00D57713" w:rsidP="00D57713">
      <w:pPr>
        <w:numPr>
          <w:ilvl w:val="0"/>
          <w:numId w:val="2"/>
        </w:numPr>
        <w:spacing w:after="0" w:line="240" w:lineRule="auto"/>
        <w:textAlignment w:val="baseline"/>
        <w:rPr>
          <w:rFonts w:ascii="Comic Sans MS" w:eastAsia="Times New Roman" w:hAnsi="Comic Sans MS" w:cs="Times New Roman"/>
          <w:sz w:val="24"/>
          <w:szCs w:val="24"/>
        </w:rPr>
      </w:pPr>
      <w:r w:rsidRPr="00D57713">
        <w:rPr>
          <w:rFonts w:ascii="Comic Sans MS" w:eastAsia="Times New Roman" w:hAnsi="Comic Sans MS" w:cs="Times New Roman"/>
          <w:sz w:val="24"/>
          <w:szCs w:val="24"/>
        </w:rPr>
        <w:t>Math Works 10: Pacific Educational Press</w:t>
      </w:r>
    </w:p>
    <w:p w:rsidR="00D57713" w:rsidRPr="00D57713" w:rsidRDefault="00D57713" w:rsidP="00D57713">
      <w:pPr>
        <w:numPr>
          <w:ilvl w:val="0"/>
          <w:numId w:val="2"/>
        </w:numPr>
        <w:spacing w:after="0" w:line="240" w:lineRule="auto"/>
        <w:textAlignment w:val="baseline"/>
        <w:rPr>
          <w:rFonts w:ascii="Comic Sans MS" w:eastAsia="Times New Roman" w:hAnsi="Comic Sans MS" w:cs="Times New Roman"/>
          <w:sz w:val="24"/>
          <w:szCs w:val="24"/>
        </w:rPr>
      </w:pPr>
      <w:r w:rsidRPr="00D57713">
        <w:rPr>
          <w:rFonts w:ascii="Comic Sans MS" w:eastAsia="Times New Roman" w:hAnsi="Comic Sans MS" w:cs="Times New Roman"/>
          <w:sz w:val="24"/>
          <w:szCs w:val="24"/>
        </w:rPr>
        <w:t>Supplies</w:t>
      </w:r>
    </w:p>
    <w:p w:rsidR="00D57713" w:rsidRPr="00D57713" w:rsidRDefault="00D57713" w:rsidP="00D57713">
      <w:pPr>
        <w:spacing w:after="0" w:line="240" w:lineRule="auto"/>
        <w:ind w:left="1440"/>
        <w:rPr>
          <w:rFonts w:ascii="Comic Sans MS" w:eastAsia="Times New Roman" w:hAnsi="Comic Sans MS" w:cs="Times New Roman"/>
          <w:color w:val="auto"/>
          <w:sz w:val="24"/>
          <w:szCs w:val="24"/>
        </w:rPr>
      </w:pPr>
      <w:r w:rsidRPr="00D57713">
        <w:rPr>
          <w:rFonts w:ascii="Segoe UI Symbol" w:eastAsia="Times New Roman" w:hAnsi="Segoe UI Symbol" w:cs="Segoe UI Symbol"/>
          <w:sz w:val="24"/>
          <w:szCs w:val="24"/>
        </w:rPr>
        <w:t>✔</w:t>
      </w:r>
      <w:r w:rsidRPr="00D57713">
        <w:rPr>
          <w:rFonts w:ascii="Comic Sans MS" w:eastAsia="Times New Roman" w:hAnsi="Comic Sans MS" w:cs="Times New Roman"/>
          <w:sz w:val="24"/>
          <w:szCs w:val="24"/>
        </w:rPr>
        <w:t xml:space="preserve"> Student Supplied: scientific calculator, binder, pencil, eraser, ruler, graph paper, geometry set.</w:t>
      </w:r>
    </w:p>
    <w:p w:rsidR="00D57713" w:rsidRPr="00D57713" w:rsidRDefault="00D57713" w:rsidP="00D57713">
      <w:pPr>
        <w:spacing w:after="240" w:line="240" w:lineRule="auto"/>
        <w:rPr>
          <w:rFonts w:ascii="Comic Sans MS" w:eastAsia="Times New Roman" w:hAnsi="Comic Sans MS" w:cs="Times New Roman"/>
          <w:color w:val="auto"/>
          <w:sz w:val="24"/>
          <w:szCs w:val="24"/>
        </w:rPr>
      </w:pPr>
    </w:p>
    <w:p w:rsidR="00D57713" w:rsidRPr="00D57713" w:rsidRDefault="00D57713" w:rsidP="00D57713">
      <w:pPr>
        <w:spacing w:after="0" w:line="240" w:lineRule="auto"/>
        <w:jc w:val="center"/>
        <w:rPr>
          <w:rFonts w:ascii="Comic Sans MS" w:eastAsia="Times New Roman" w:hAnsi="Comic Sans MS" w:cs="Times New Roman"/>
          <w:color w:val="auto"/>
          <w:sz w:val="24"/>
          <w:szCs w:val="24"/>
        </w:rPr>
      </w:pPr>
      <w:r w:rsidRPr="00D57713">
        <w:rPr>
          <w:rFonts w:ascii="Comic Sans MS" w:eastAsia="Times New Roman" w:hAnsi="Comic Sans MS" w:cs="Times New Roman"/>
          <w:b/>
          <w:bCs/>
          <w:sz w:val="24"/>
          <w:szCs w:val="24"/>
          <w:u w:val="single"/>
        </w:rPr>
        <w:t>COURSE OBJECTIVES</w:t>
      </w:r>
    </w:p>
    <w:p w:rsidR="00D57713" w:rsidRPr="00D57713" w:rsidRDefault="00D57713" w:rsidP="00D57713">
      <w:pPr>
        <w:spacing w:after="0" w:line="240" w:lineRule="auto"/>
        <w:rPr>
          <w:rFonts w:ascii="Comic Sans MS" w:eastAsia="Times New Roman" w:hAnsi="Comic Sans MS" w:cs="Times New Roman"/>
          <w:color w:val="auto"/>
          <w:sz w:val="24"/>
          <w:szCs w:val="24"/>
        </w:rPr>
      </w:pPr>
    </w:p>
    <w:p w:rsidR="00D57713" w:rsidRPr="00D57713" w:rsidRDefault="00D57713" w:rsidP="00D57713">
      <w:pPr>
        <w:spacing w:after="0" w:line="240" w:lineRule="auto"/>
        <w:rPr>
          <w:rFonts w:ascii="Comic Sans MS" w:eastAsia="Times New Roman" w:hAnsi="Comic Sans MS" w:cs="Times New Roman"/>
          <w:color w:val="auto"/>
          <w:sz w:val="24"/>
          <w:szCs w:val="24"/>
        </w:rPr>
      </w:pPr>
      <w:r w:rsidRPr="00D57713">
        <w:rPr>
          <w:rFonts w:ascii="Comic Sans MS" w:eastAsia="Times New Roman" w:hAnsi="Comic Sans MS" w:cs="Times New Roman"/>
          <w:sz w:val="24"/>
          <w:szCs w:val="24"/>
        </w:rPr>
        <w:t xml:space="preserve">The main goals of mathematics education are to prepare students to: </w:t>
      </w:r>
    </w:p>
    <w:p w:rsidR="00D57713" w:rsidRPr="00D57713" w:rsidRDefault="00D57713" w:rsidP="00D57713">
      <w:pPr>
        <w:spacing w:after="0" w:line="240" w:lineRule="auto"/>
        <w:rPr>
          <w:rFonts w:ascii="Comic Sans MS" w:eastAsia="Times New Roman" w:hAnsi="Comic Sans MS" w:cs="Times New Roman"/>
          <w:color w:val="auto"/>
          <w:sz w:val="24"/>
          <w:szCs w:val="24"/>
        </w:rPr>
      </w:pPr>
    </w:p>
    <w:p w:rsidR="00D57713" w:rsidRPr="00D57713" w:rsidRDefault="00D57713" w:rsidP="00D57713">
      <w:pPr>
        <w:numPr>
          <w:ilvl w:val="0"/>
          <w:numId w:val="3"/>
        </w:numPr>
        <w:spacing w:after="0" w:line="240" w:lineRule="auto"/>
        <w:textAlignment w:val="baseline"/>
        <w:rPr>
          <w:rFonts w:ascii="Comic Sans MS" w:eastAsia="Times New Roman" w:hAnsi="Comic Sans MS" w:cs="Times New Roman"/>
          <w:sz w:val="24"/>
          <w:szCs w:val="24"/>
        </w:rPr>
      </w:pPr>
      <w:r w:rsidRPr="00D57713">
        <w:rPr>
          <w:rFonts w:ascii="Comic Sans MS" w:eastAsia="Times New Roman" w:hAnsi="Comic Sans MS" w:cs="Times New Roman"/>
          <w:sz w:val="24"/>
          <w:szCs w:val="24"/>
        </w:rPr>
        <w:t>Solve problems</w:t>
      </w:r>
    </w:p>
    <w:p w:rsidR="00D57713" w:rsidRPr="00D57713" w:rsidRDefault="00D57713" w:rsidP="00D57713">
      <w:pPr>
        <w:numPr>
          <w:ilvl w:val="0"/>
          <w:numId w:val="3"/>
        </w:numPr>
        <w:spacing w:after="0" w:line="240" w:lineRule="auto"/>
        <w:textAlignment w:val="baseline"/>
        <w:rPr>
          <w:rFonts w:ascii="Comic Sans MS" w:eastAsia="Times New Roman" w:hAnsi="Comic Sans MS" w:cs="Times New Roman"/>
          <w:sz w:val="24"/>
          <w:szCs w:val="24"/>
        </w:rPr>
      </w:pPr>
      <w:r w:rsidRPr="00D57713">
        <w:rPr>
          <w:rFonts w:ascii="Comic Sans MS" w:eastAsia="Times New Roman" w:hAnsi="Comic Sans MS" w:cs="Times New Roman"/>
          <w:sz w:val="24"/>
          <w:szCs w:val="24"/>
        </w:rPr>
        <w:t>Communicate and reason mathematically using mental math and estimation</w:t>
      </w:r>
    </w:p>
    <w:p w:rsidR="00D57713" w:rsidRPr="00D57713" w:rsidRDefault="00D57713" w:rsidP="00D57713">
      <w:pPr>
        <w:numPr>
          <w:ilvl w:val="0"/>
          <w:numId w:val="3"/>
        </w:numPr>
        <w:spacing w:after="0" w:line="240" w:lineRule="auto"/>
        <w:textAlignment w:val="baseline"/>
        <w:rPr>
          <w:rFonts w:ascii="Comic Sans MS" w:eastAsia="Times New Roman" w:hAnsi="Comic Sans MS" w:cs="Times New Roman"/>
          <w:sz w:val="24"/>
          <w:szCs w:val="24"/>
        </w:rPr>
      </w:pPr>
      <w:r w:rsidRPr="00D57713">
        <w:rPr>
          <w:rFonts w:ascii="Comic Sans MS" w:eastAsia="Times New Roman" w:hAnsi="Comic Sans MS" w:cs="Times New Roman"/>
          <w:sz w:val="24"/>
          <w:szCs w:val="24"/>
        </w:rPr>
        <w:t>Make connections between mathematics, its applications and the real world</w:t>
      </w:r>
    </w:p>
    <w:p w:rsidR="00D57713" w:rsidRPr="00D57713" w:rsidRDefault="00D57713" w:rsidP="00D57713">
      <w:pPr>
        <w:numPr>
          <w:ilvl w:val="0"/>
          <w:numId w:val="3"/>
        </w:numPr>
        <w:spacing w:after="0" w:line="240" w:lineRule="auto"/>
        <w:textAlignment w:val="baseline"/>
        <w:rPr>
          <w:rFonts w:ascii="Comic Sans MS" w:eastAsia="Times New Roman" w:hAnsi="Comic Sans MS" w:cs="Times New Roman"/>
          <w:sz w:val="24"/>
          <w:szCs w:val="24"/>
        </w:rPr>
      </w:pPr>
      <w:r w:rsidRPr="00D57713">
        <w:rPr>
          <w:rFonts w:ascii="Comic Sans MS" w:eastAsia="Times New Roman" w:hAnsi="Comic Sans MS" w:cs="Times New Roman"/>
          <w:sz w:val="24"/>
          <w:szCs w:val="24"/>
        </w:rPr>
        <w:t>Become mathematically literate</w:t>
      </w:r>
    </w:p>
    <w:p w:rsidR="00D57713" w:rsidRPr="00D57713" w:rsidRDefault="00D57713" w:rsidP="00D57713">
      <w:pPr>
        <w:numPr>
          <w:ilvl w:val="0"/>
          <w:numId w:val="3"/>
        </w:numPr>
        <w:spacing w:after="0" w:line="240" w:lineRule="auto"/>
        <w:textAlignment w:val="baseline"/>
        <w:rPr>
          <w:rFonts w:ascii="Comic Sans MS" w:eastAsia="Times New Roman" w:hAnsi="Comic Sans MS" w:cs="Times New Roman"/>
          <w:sz w:val="24"/>
          <w:szCs w:val="24"/>
        </w:rPr>
      </w:pPr>
      <w:r w:rsidRPr="00D57713">
        <w:rPr>
          <w:rFonts w:ascii="Comic Sans MS" w:eastAsia="Times New Roman" w:hAnsi="Comic Sans MS" w:cs="Times New Roman"/>
          <w:sz w:val="24"/>
          <w:szCs w:val="24"/>
        </w:rPr>
        <w:t>Appreciate and value mathematics</w:t>
      </w:r>
    </w:p>
    <w:p w:rsidR="00D57713" w:rsidRPr="00D57713" w:rsidRDefault="00D57713" w:rsidP="00D57713">
      <w:pPr>
        <w:numPr>
          <w:ilvl w:val="0"/>
          <w:numId w:val="3"/>
        </w:numPr>
        <w:spacing w:after="0" w:line="240" w:lineRule="auto"/>
        <w:textAlignment w:val="baseline"/>
        <w:rPr>
          <w:rFonts w:ascii="Comic Sans MS" w:eastAsia="Times New Roman" w:hAnsi="Comic Sans MS" w:cs="Times New Roman"/>
          <w:sz w:val="24"/>
          <w:szCs w:val="24"/>
        </w:rPr>
      </w:pPr>
      <w:r w:rsidRPr="00D57713">
        <w:rPr>
          <w:rFonts w:ascii="Comic Sans MS" w:eastAsia="Times New Roman" w:hAnsi="Comic Sans MS" w:cs="Times New Roman"/>
          <w:sz w:val="24"/>
          <w:szCs w:val="24"/>
        </w:rPr>
        <w:t>Make informed decisions as contributors to society</w:t>
      </w:r>
    </w:p>
    <w:p w:rsidR="00D57713" w:rsidRPr="00D57713" w:rsidRDefault="00D57713" w:rsidP="00D57713">
      <w:pPr>
        <w:numPr>
          <w:ilvl w:val="0"/>
          <w:numId w:val="3"/>
        </w:numPr>
        <w:spacing w:after="0" w:line="240" w:lineRule="auto"/>
        <w:textAlignment w:val="baseline"/>
        <w:rPr>
          <w:rFonts w:ascii="Comic Sans MS" w:eastAsia="Times New Roman" w:hAnsi="Comic Sans MS" w:cs="Times New Roman"/>
          <w:sz w:val="24"/>
          <w:szCs w:val="24"/>
        </w:rPr>
      </w:pPr>
      <w:r w:rsidRPr="00D57713">
        <w:rPr>
          <w:rFonts w:ascii="Comic Sans MS" w:eastAsia="Times New Roman" w:hAnsi="Comic Sans MS" w:cs="Times New Roman"/>
          <w:sz w:val="24"/>
          <w:szCs w:val="24"/>
        </w:rPr>
        <w:t xml:space="preserve">Develop analytical and critical thinking skills by strategizing solutions to problems and evaluating the options presented </w:t>
      </w:r>
    </w:p>
    <w:p w:rsidR="00D57713" w:rsidRPr="00D57713" w:rsidRDefault="00D57713" w:rsidP="00D57713">
      <w:pPr>
        <w:spacing w:after="240" w:line="240" w:lineRule="auto"/>
        <w:rPr>
          <w:rFonts w:ascii="Comic Sans MS" w:eastAsia="Times New Roman" w:hAnsi="Comic Sans MS" w:cs="Times New Roman"/>
          <w:color w:val="auto"/>
          <w:sz w:val="24"/>
          <w:szCs w:val="24"/>
        </w:rPr>
      </w:pPr>
      <w:r w:rsidRPr="00D57713">
        <w:rPr>
          <w:rFonts w:ascii="Comic Sans MS" w:eastAsia="Times New Roman" w:hAnsi="Comic Sans MS" w:cs="Times New Roman"/>
          <w:color w:val="auto"/>
          <w:sz w:val="24"/>
          <w:szCs w:val="24"/>
        </w:rPr>
        <w:br/>
      </w:r>
      <w:r w:rsidRPr="00D57713">
        <w:rPr>
          <w:rFonts w:ascii="Comic Sans MS" w:eastAsia="Times New Roman" w:hAnsi="Comic Sans MS" w:cs="Times New Roman"/>
          <w:color w:val="auto"/>
          <w:sz w:val="24"/>
          <w:szCs w:val="24"/>
        </w:rPr>
        <w:br/>
      </w:r>
      <w:r w:rsidRPr="00D57713">
        <w:rPr>
          <w:rFonts w:ascii="Comic Sans MS" w:eastAsia="Times New Roman" w:hAnsi="Comic Sans MS" w:cs="Times New Roman"/>
          <w:color w:val="auto"/>
          <w:sz w:val="24"/>
          <w:szCs w:val="24"/>
        </w:rPr>
        <w:br/>
      </w:r>
    </w:p>
    <w:p w:rsidR="00D57713" w:rsidRPr="00D57713" w:rsidRDefault="00D57713" w:rsidP="00D57713">
      <w:pPr>
        <w:spacing w:after="0" w:line="240" w:lineRule="auto"/>
        <w:jc w:val="center"/>
        <w:rPr>
          <w:rFonts w:ascii="Comic Sans MS" w:eastAsia="Times New Roman" w:hAnsi="Comic Sans MS" w:cs="Times New Roman"/>
          <w:color w:val="auto"/>
          <w:sz w:val="24"/>
          <w:szCs w:val="24"/>
        </w:rPr>
      </w:pPr>
      <w:r w:rsidRPr="00D57713">
        <w:rPr>
          <w:rFonts w:ascii="Comic Sans MS" w:eastAsia="Times New Roman" w:hAnsi="Comic Sans MS" w:cs="Times New Roman"/>
          <w:b/>
          <w:bCs/>
          <w:sz w:val="24"/>
          <w:szCs w:val="24"/>
          <w:u w:val="single"/>
        </w:rPr>
        <w:lastRenderedPageBreak/>
        <w:t>TIMELINE OF CONTENT</w:t>
      </w:r>
    </w:p>
    <w:p w:rsidR="00D57713" w:rsidRPr="00D57713" w:rsidRDefault="00D57713" w:rsidP="00D57713">
      <w:pPr>
        <w:spacing w:after="0" w:line="240" w:lineRule="auto"/>
        <w:rPr>
          <w:rFonts w:ascii="Comic Sans MS" w:eastAsia="Times New Roman" w:hAnsi="Comic Sans MS" w:cs="Times New Roman"/>
          <w:color w:val="auto"/>
          <w:sz w:val="24"/>
          <w:szCs w:val="24"/>
        </w:rPr>
      </w:pPr>
    </w:p>
    <w:p w:rsidR="00D57713" w:rsidRPr="00D57713" w:rsidRDefault="00D57713" w:rsidP="00D57713">
      <w:pPr>
        <w:spacing w:after="0" w:line="240" w:lineRule="auto"/>
        <w:rPr>
          <w:rFonts w:ascii="Comic Sans MS" w:eastAsia="Times New Roman" w:hAnsi="Comic Sans MS" w:cs="Times New Roman"/>
          <w:color w:val="auto"/>
          <w:sz w:val="24"/>
          <w:szCs w:val="24"/>
        </w:rPr>
      </w:pPr>
      <w:r w:rsidRPr="00D57713">
        <w:rPr>
          <w:rFonts w:ascii="Comic Sans MS" w:eastAsia="Times New Roman" w:hAnsi="Comic Sans MS" w:cs="Times New Roman"/>
          <w:sz w:val="24"/>
          <w:szCs w:val="24"/>
        </w:rPr>
        <w:t>September</w:t>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t>Unit 1: Unit Pricing and Currency Exchange</w:t>
      </w:r>
    </w:p>
    <w:p w:rsidR="00D57713" w:rsidRPr="00D57713" w:rsidRDefault="00D57713" w:rsidP="00D57713">
      <w:pPr>
        <w:spacing w:after="0" w:line="240" w:lineRule="auto"/>
        <w:rPr>
          <w:rFonts w:ascii="Comic Sans MS" w:eastAsia="Times New Roman" w:hAnsi="Comic Sans MS" w:cs="Times New Roman"/>
          <w:color w:val="auto"/>
          <w:sz w:val="24"/>
          <w:szCs w:val="24"/>
        </w:rPr>
      </w:pPr>
      <w:r w:rsidRPr="00D57713">
        <w:rPr>
          <w:rFonts w:ascii="Comic Sans MS" w:eastAsia="Times New Roman" w:hAnsi="Comic Sans MS" w:cs="Times New Roman"/>
          <w:sz w:val="24"/>
          <w:szCs w:val="24"/>
        </w:rPr>
        <w:t>September/October</w:t>
      </w:r>
      <w:r w:rsidR="00D66061">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Unit 2: Earning an Income</w:t>
      </w:r>
    </w:p>
    <w:p w:rsidR="00D57713" w:rsidRPr="00D57713" w:rsidRDefault="00D57713" w:rsidP="00D57713">
      <w:pPr>
        <w:spacing w:after="0" w:line="240" w:lineRule="auto"/>
        <w:rPr>
          <w:rFonts w:ascii="Comic Sans MS" w:eastAsia="Times New Roman" w:hAnsi="Comic Sans MS" w:cs="Times New Roman"/>
          <w:color w:val="auto"/>
          <w:sz w:val="24"/>
          <w:szCs w:val="24"/>
        </w:rPr>
      </w:pPr>
      <w:r w:rsidRPr="00D57713">
        <w:rPr>
          <w:rFonts w:ascii="Comic Sans MS" w:eastAsia="Times New Roman" w:hAnsi="Comic Sans MS" w:cs="Times New Roman"/>
          <w:sz w:val="24"/>
          <w:szCs w:val="24"/>
        </w:rPr>
        <w:t>October</w:t>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t>Unit 3: Length, Area, and Volume</w:t>
      </w:r>
    </w:p>
    <w:p w:rsidR="00D57713" w:rsidRPr="00D57713" w:rsidRDefault="00D57713" w:rsidP="00D57713">
      <w:pPr>
        <w:spacing w:after="0" w:line="240" w:lineRule="auto"/>
        <w:rPr>
          <w:rFonts w:ascii="Comic Sans MS" w:eastAsia="Times New Roman" w:hAnsi="Comic Sans MS" w:cs="Times New Roman"/>
          <w:color w:val="auto"/>
          <w:sz w:val="24"/>
          <w:szCs w:val="24"/>
        </w:rPr>
      </w:pPr>
      <w:r w:rsidRPr="00D57713">
        <w:rPr>
          <w:rFonts w:ascii="Comic Sans MS" w:eastAsia="Times New Roman" w:hAnsi="Comic Sans MS" w:cs="Times New Roman"/>
          <w:sz w:val="24"/>
          <w:szCs w:val="24"/>
        </w:rPr>
        <w:t>November</w:t>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t>Unit 4: Mass, Temperature and Volume</w:t>
      </w:r>
    </w:p>
    <w:p w:rsidR="00D57713" w:rsidRPr="00D57713" w:rsidRDefault="00D57713" w:rsidP="00D57713">
      <w:pPr>
        <w:spacing w:after="0" w:line="240" w:lineRule="auto"/>
        <w:rPr>
          <w:rFonts w:ascii="Comic Sans MS" w:eastAsia="Times New Roman" w:hAnsi="Comic Sans MS" w:cs="Times New Roman"/>
          <w:color w:val="auto"/>
          <w:sz w:val="24"/>
          <w:szCs w:val="24"/>
        </w:rPr>
      </w:pPr>
      <w:r w:rsidRPr="00D57713">
        <w:rPr>
          <w:rFonts w:ascii="Comic Sans MS" w:eastAsia="Times New Roman" w:hAnsi="Comic Sans MS" w:cs="Times New Roman"/>
          <w:sz w:val="24"/>
          <w:szCs w:val="24"/>
        </w:rPr>
        <w:t>December</w:t>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t>Unit 5: Angles and Parallel Lines</w:t>
      </w:r>
    </w:p>
    <w:p w:rsidR="00D57713" w:rsidRPr="00D57713" w:rsidRDefault="00D57713" w:rsidP="00D57713">
      <w:pPr>
        <w:spacing w:after="0" w:line="240" w:lineRule="auto"/>
        <w:rPr>
          <w:rFonts w:ascii="Comic Sans MS" w:eastAsia="Times New Roman" w:hAnsi="Comic Sans MS" w:cs="Times New Roman"/>
          <w:color w:val="auto"/>
          <w:sz w:val="24"/>
          <w:szCs w:val="24"/>
        </w:rPr>
      </w:pPr>
      <w:r w:rsidRPr="00D57713">
        <w:rPr>
          <w:rFonts w:ascii="Comic Sans MS" w:eastAsia="Times New Roman" w:hAnsi="Comic Sans MS" w:cs="Times New Roman"/>
          <w:sz w:val="24"/>
          <w:szCs w:val="24"/>
        </w:rPr>
        <w:t>December</w:t>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t>Unit 6: Similarity of Figures</w:t>
      </w:r>
    </w:p>
    <w:p w:rsidR="00D57713" w:rsidRDefault="00D57713" w:rsidP="00A13A8C">
      <w:pPr>
        <w:spacing w:after="0" w:line="240" w:lineRule="auto"/>
        <w:rPr>
          <w:rFonts w:ascii="Comic Sans MS" w:eastAsia="Times New Roman" w:hAnsi="Comic Sans MS" w:cs="Times New Roman"/>
          <w:color w:val="auto"/>
          <w:sz w:val="24"/>
          <w:szCs w:val="24"/>
        </w:rPr>
      </w:pPr>
      <w:r w:rsidRPr="00D57713">
        <w:rPr>
          <w:rFonts w:ascii="Comic Sans MS" w:eastAsia="Times New Roman" w:hAnsi="Comic Sans MS" w:cs="Times New Roman"/>
          <w:sz w:val="24"/>
          <w:szCs w:val="24"/>
        </w:rPr>
        <w:t>January</w:t>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r>
      <w:r w:rsidRPr="00D57713">
        <w:rPr>
          <w:rFonts w:ascii="Comic Sans MS" w:eastAsia="Times New Roman" w:hAnsi="Comic Sans MS" w:cs="Times New Roman"/>
          <w:sz w:val="24"/>
          <w:szCs w:val="24"/>
        </w:rPr>
        <w:tab/>
        <w:t>Unit 7: Trigonometry of Right Triangles</w:t>
      </w:r>
    </w:p>
    <w:p w:rsidR="00A13A8C" w:rsidRPr="00D57713" w:rsidRDefault="00A13A8C" w:rsidP="00A13A8C">
      <w:pPr>
        <w:spacing w:after="0" w:line="240" w:lineRule="auto"/>
        <w:rPr>
          <w:rFonts w:ascii="Comic Sans MS" w:eastAsia="Times New Roman" w:hAnsi="Comic Sans MS" w:cs="Times New Roman"/>
          <w:color w:val="auto"/>
          <w:sz w:val="24"/>
          <w:szCs w:val="24"/>
        </w:rPr>
      </w:pPr>
    </w:p>
    <w:p w:rsidR="00D57713" w:rsidRPr="00D57713" w:rsidRDefault="00D57713" w:rsidP="00D57713">
      <w:pPr>
        <w:spacing w:after="0" w:line="240" w:lineRule="auto"/>
        <w:jc w:val="center"/>
        <w:rPr>
          <w:rFonts w:ascii="Comic Sans MS" w:eastAsia="Times New Roman" w:hAnsi="Comic Sans MS" w:cs="Times New Roman"/>
          <w:color w:val="auto"/>
          <w:sz w:val="24"/>
          <w:szCs w:val="24"/>
        </w:rPr>
      </w:pPr>
      <w:r w:rsidRPr="00D57713">
        <w:rPr>
          <w:rFonts w:ascii="Comic Sans MS" w:eastAsia="Times New Roman" w:hAnsi="Comic Sans MS" w:cs="Times New Roman"/>
          <w:b/>
          <w:bCs/>
          <w:sz w:val="24"/>
          <w:szCs w:val="24"/>
          <w:u w:val="single"/>
        </w:rPr>
        <w:t>COURSE EVALUATION</w:t>
      </w:r>
    </w:p>
    <w:p w:rsidR="00D57713" w:rsidRDefault="00D57713" w:rsidP="00D57713">
      <w:pPr>
        <w:spacing w:after="0" w:line="240" w:lineRule="auto"/>
        <w:rPr>
          <w:rFonts w:ascii="Comic Sans MS" w:eastAsia="Times New Roman" w:hAnsi="Comic Sans MS" w:cs="Times New Roman"/>
          <w:color w:val="auto"/>
          <w:sz w:val="24"/>
          <w:szCs w:val="24"/>
        </w:rPr>
      </w:pPr>
    </w:p>
    <w:p w:rsidR="00A13A8C" w:rsidRPr="00A13A8C" w:rsidRDefault="00A13A8C" w:rsidP="00A13A8C">
      <w:pPr>
        <w:pStyle w:val="NoSpacing"/>
        <w:jc w:val="center"/>
        <w:rPr>
          <w:rFonts w:ascii="Comic Sans MS" w:hAnsi="Comic Sans MS"/>
          <w:lang w:eastAsia="en-CA"/>
        </w:rPr>
      </w:pPr>
      <w:r w:rsidRPr="00A13A8C">
        <w:rPr>
          <w:rFonts w:ascii="Comic Sans MS" w:hAnsi="Comic Sans MS"/>
        </w:rPr>
        <w:t xml:space="preserve">Measurement Strand (Chapter 3&amp;4): General Outcome - </w:t>
      </w:r>
      <w:r w:rsidRPr="00A13A8C">
        <w:rPr>
          <w:rFonts w:ascii="Comic Sans MS" w:hAnsi="Comic Sans MS"/>
          <w:lang w:eastAsia="en-CA"/>
        </w:rPr>
        <w:t>Develop spatial sense through direct and indirect measurement.</w:t>
      </w:r>
    </w:p>
    <w:p w:rsidR="00A13A8C" w:rsidRPr="00A13A8C" w:rsidRDefault="00A13A8C" w:rsidP="00A13A8C">
      <w:pPr>
        <w:jc w:val="center"/>
        <w:rPr>
          <w:rFonts w:ascii="Comic Sans MS" w:hAnsi="Comic Sans MS" w:cs="Times New Roman"/>
          <w:sz w:val="24"/>
          <w:szCs w:val="24"/>
        </w:rPr>
      </w:pPr>
      <w:r w:rsidRPr="00A13A8C">
        <w:rPr>
          <w:rFonts w:ascii="Comic Sans MS" w:hAnsi="Comic Sans MS" w:cs="Times New Roman"/>
          <w:sz w:val="24"/>
          <w:szCs w:val="24"/>
        </w:rPr>
        <w:t>Quizzes 12.5%</w:t>
      </w:r>
    </w:p>
    <w:p w:rsidR="00A13A8C" w:rsidRPr="00A13A8C" w:rsidRDefault="00A13A8C" w:rsidP="00A13A8C">
      <w:pPr>
        <w:jc w:val="center"/>
        <w:rPr>
          <w:rFonts w:ascii="Comic Sans MS" w:hAnsi="Comic Sans MS" w:cs="Times New Roman"/>
          <w:sz w:val="24"/>
          <w:szCs w:val="24"/>
        </w:rPr>
      </w:pPr>
      <w:r w:rsidRPr="00A13A8C">
        <w:rPr>
          <w:rFonts w:ascii="Comic Sans MS" w:hAnsi="Comic Sans MS" w:cs="Times New Roman"/>
          <w:sz w:val="24"/>
          <w:szCs w:val="24"/>
        </w:rPr>
        <w:t>Assignments 12.5%</w:t>
      </w:r>
    </w:p>
    <w:p w:rsidR="00A13A8C" w:rsidRPr="00A13A8C" w:rsidRDefault="00A13A8C" w:rsidP="00A13A8C">
      <w:pPr>
        <w:jc w:val="center"/>
        <w:rPr>
          <w:rFonts w:ascii="Comic Sans MS" w:hAnsi="Comic Sans MS" w:cs="Times New Roman"/>
          <w:sz w:val="24"/>
          <w:szCs w:val="24"/>
        </w:rPr>
      </w:pPr>
      <w:r>
        <w:rPr>
          <w:rFonts w:ascii="Comic Sans MS" w:hAnsi="Comic Sans MS" w:cs="Times New Roman"/>
          <w:sz w:val="24"/>
          <w:szCs w:val="24"/>
        </w:rPr>
        <w:t xml:space="preserve">Geometry Strand (Chapters </w:t>
      </w:r>
      <w:r w:rsidRPr="00A13A8C">
        <w:rPr>
          <w:rFonts w:ascii="Comic Sans MS" w:hAnsi="Comic Sans MS" w:cs="Times New Roman"/>
          <w:sz w:val="24"/>
          <w:szCs w:val="24"/>
        </w:rPr>
        <w:t>5, 6, &amp;7): General Outcome - Develop spatial sense</w:t>
      </w:r>
    </w:p>
    <w:p w:rsidR="00A13A8C" w:rsidRPr="00A13A8C" w:rsidRDefault="00A13A8C" w:rsidP="00A13A8C">
      <w:pPr>
        <w:jc w:val="center"/>
        <w:rPr>
          <w:rFonts w:ascii="Comic Sans MS" w:hAnsi="Comic Sans MS" w:cs="Times New Roman"/>
          <w:sz w:val="24"/>
          <w:szCs w:val="24"/>
        </w:rPr>
      </w:pPr>
      <w:r w:rsidRPr="00A13A8C">
        <w:rPr>
          <w:rFonts w:ascii="Comic Sans MS" w:hAnsi="Comic Sans MS" w:cs="Times New Roman"/>
          <w:sz w:val="24"/>
          <w:szCs w:val="24"/>
        </w:rPr>
        <w:t>Quizzes 12.5%</w:t>
      </w:r>
    </w:p>
    <w:p w:rsidR="00A13A8C" w:rsidRPr="00A13A8C" w:rsidRDefault="00A13A8C" w:rsidP="00A13A8C">
      <w:pPr>
        <w:jc w:val="center"/>
        <w:rPr>
          <w:rFonts w:ascii="Comic Sans MS" w:hAnsi="Comic Sans MS" w:cs="Times New Roman"/>
          <w:sz w:val="24"/>
          <w:szCs w:val="24"/>
        </w:rPr>
      </w:pPr>
      <w:r w:rsidRPr="00A13A8C">
        <w:rPr>
          <w:rFonts w:ascii="Comic Sans MS" w:hAnsi="Comic Sans MS" w:cs="Times New Roman"/>
          <w:sz w:val="24"/>
          <w:szCs w:val="24"/>
        </w:rPr>
        <w:t>Assignments 12.5%</w:t>
      </w:r>
    </w:p>
    <w:p w:rsidR="00A13A8C" w:rsidRDefault="00A13A8C" w:rsidP="00A13A8C">
      <w:pPr>
        <w:jc w:val="center"/>
        <w:rPr>
          <w:rFonts w:ascii="Comic Sans MS" w:hAnsi="Comic Sans MS" w:cs="Times New Roman"/>
          <w:sz w:val="24"/>
          <w:szCs w:val="24"/>
        </w:rPr>
      </w:pPr>
      <w:r w:rsidRPr="00A13A8C">
        <w:rPr>
          <w:rFonts w:ascii="Comic Sans MS" w:hAnsi="Comic Sans MS" w:cs="Times New Roman"/>
          <w:sz w:val="24"/>
          <w:szCs w:val="24"/>
        </w:rPr>
        <w:t>Number Strand (Chapters 1</w:t>
      </w:r>
      <w:proofErr w:type="gramStart"/>
      <w:r w:rsidRPr="00A13A8C">
        <w:rPr>
          <w:rFonts w:ascii="Comic Sans MS" w:hAnsi="Comic Sans MS" w:cs="Times New Roman"/>
          <w:sz w:val="24"/>
          <w:szCs w:val="24"/>
        </w:rPr>
        <w:t>,2</w:t>
      </w:r>
      <w:proofErr w:type="gramEnd"/>
      <w:r w:rsidRPr="00A13A8C">
        <w:rPr>
          <w:rFonts w:ascii="Comic Sans MS" w:hAnsi="Comic Sans MS" w:cs="Times New Roman"/>
          <w:sz w:val="24"/>
          <w:szCs w:val="24"/>
        </w:rPr>
        <w:t xml:space="preserve">): General Outcome - Develop number sense </w:t>
      </w:r>
    </w:p>
    <w:p w:rsidR="00A13A8C" w:rsidRPr="00A13A8C" w:rsidRDefault="00A13A8C" w:rsidP="00A13A8C">
      <w:pPr>
        <w:jc w:val="center"/>
        <w:rPr>
          <w:rFonts w:ascii="Comic Sans MS" w:hAnsi="Comic Sans MS" w:cs="Times New Roman"/>
          <w:sz w:val="24"/>
          <w:szCs w:val="24"/>
        </w:rPr>
      </w:pPr>
      <w:proofErr w:type="gramStart"/>
      <w:r w:rsidRPr="00A13A8C">
        <w:rPr>
          <w:rFonts w:ascii="Comic Sans MS" w:hAnsi="Comic Sans MS" w:cs="Times New Roman"/>
          <w:sz w:val="24"/>
          <w:szCs w:val="24"/>
        </w:rPr>
        <w:t>and</w:t>
      </w:r>
      <w:proofErr w:type="gramEnd"/>
      <w:r w:rsidRPr="00A13A8C">
        <w:rPr>
          <w:rFonts w:ascii="Comic Sans MS" w:hAnsi="Comic Sans MS" w:cs="Times New Roman"/>
          <w:sz w:val="24"/>
          <w:szCs w:val="24"/>
        </w:rPr>
        <w:t xml:space="preserve"> </w:t>
      </w:r>
      <w:bookmarkStart w:id="0" w:name="_GoBack"/>
      <w:bookmarkEnd w:id="0"/>
      <w:r w:rsidRPr="00A13A8C">
        <w:rPr>
          <w:rFonts w:ascii="Comic Sans MS" w:hAnsi="Comic Sans MS" w:cs="Times New Roman"/>
          <w:sz w:val="24"/>
          <w:szCs w:val="24"/>
        </w:rPr>
        <w:t>critical thinking skills.</w:t>
      </w:r>
    </w:p>
    <w:p w:rsidR="00A13A8C" w:rsidRPr="00A13A8C" w:rsidRDefault="00A13A8C" w:rsidP="00A13A8C">
      <w:pPr>
        <w:jc w:val="center"/>
        <w:rPr>
          <w:rFonts w:ascii="Comic Sans MS" w:hAnsi="Comic Sans MS" w:cs="Times New Roman"/>
          <w:sz w:val="24"/>
          <w:szCs w:val="24"/>
        </w:rPr>
      </w:pPr>
      <w:r w:rsidRPr="00A13A8C">
        <w:rPr>
          <w:rFonts w:ascii="Comic Sans MS" w:hAnsi="Comic Sans MS" w:cs="Times New Roman"/>
          <w:sz w:val="24"/>
          <w:szCs w:val="24"/>
        </w:rPr>
        <w:t>Quizzes 12.5%</w:t>
      </w:r>
    </w:p>
    <w:p w:rsidR="00A13A8C" w:rsidRPr="00A13A8C" w:rsidRDefault="00A13A8C" w:rsidP="00A13A8C">
      <w:pPr>
        <w:jc w:val="center"/>
        <w:rPr>
          <w:rFonts w:ascii="Comic Sans MS" w:hAnsi="Comic Sans MS" w:cs="Times New Roman"/>
          <w:sz w:val="24"/>
          <w:szCs w:val="24"/>
        </w:rPr>
      </w:pPr>
      <w:r w:rsidRPr="00A13A8C">
        <w:rPr>
          <w:rFonts w:ascii="Comic Sans MS" w:hAnsi="Comic Sans MS" w:cs="Times New Roman"/>
          <w:sz w:val="24"/>
          <w:szCs w:val="24"/>
        </w:rPr>
        <w:t>Assignments 12.5%</w:t>
      </w:r>
    </w:p>
    <w:p w:rsidR="00A13A8C" w:rsidRPr="00A13A8C" w:rsidRDefault="00A13A8C" w:rsidP="00A13A8C">
      <w:pPr>
        <w:jc w:val="center"/>
        <w:rPr>
          <w:rFonts w:ascii="Comic Sans MS" w:hAnsi="Comic Sans MS" w:cs="Times New Roman"/>
          <w:sz w:val="24"/>
          <w:szCs w:val="24"/>
        </w:rPr>
      </w:pPr>
      <w:r w:rsidRPr="00A13A8C">
        <w:rPr>
          <w:rFonts w:ascii="Comic Sans MS" w:hAnsi="Comic Sans MS" w:cs="Times New Roman"/>
          <w:sz w:val="24"/>
          <w:szCs w:val="24"/>
        </w:rPr>
        <w:t>Algebra Strand (Chapters 1-7, embedded in every unit): Gene</w:t>
      </w:r>
      <w:r>
        <w:rPr>
          <w:rFonts w:ascii="Comic Sans MS" w:hAnsi="Comic Sans MS" w:cs="Times New Roman"/>
          <w:sz w:val="24"/>
          <w:szCs w:val="24"/>
        </w:rPr>
        <w:t>ral Outcome - Develop algebraic</w:t>
      </w:r>
      <w:r w:rsidRPr="00A13A8C">
        <w:rPr>
          <w:rFonts w:ascii="Comic Sans MS" w:hAnsi="Comic Sans MS" w:cs="Times New Roman"/>
          <w:sz w:val="24"/>
          <w:szCs w:val="24"/>
        </w:rPr>
        <w:t xml:space="preserve"> reasoning.</w:t>
      </w:r>
    </w:p>
    <w:p w:rsidR="00A13A8C" w:rsidRPr="00A13A8C" w:rsidRDefault="00A13A8C" w:rsidP="00A13A8C">
      <w:pPr>
        <w:jc w:val="center"/>
        <w:rPr>
          <w:rFonts w:ascii="Comic Sans MS" w:hAnsi="Comic Sans MS" w:cs="Times New Roman"/>
          <w:sz w:val="24"/>
          <w:szCs w:val="24"/>
        </w:rPr>
      </w:pPr>
      <w:r w:rsidRPr="00A13A8C">
        <w:rPr>
          <w:rFonts w:ascii="Comic Sans MS" w:hAnsi="Comic Sans MS" w:cs="Times New Roman"/>
          <w:sz w:val="24"/>
          <w:szCs w:val="24"/>
        </w:rPr>
        <w:t>Quizzes 12.5%</w:t>
      </w:r>
    </w:p>
    <w:p w:rsidR="00A13A8C" w:rsidRPr="00A13A8C" w:rsidRDefault="00A13A8C" w:rsidP="00A13A8C">
      <w:pPr>
        <w:jc w:val="center"/>
        <w:rPr>
          <w:rFonts w:ascii="Comic Sans MS" w:hAnsi="Comic Sans MS" w:cs="Times New Roman"/>
          <w:sz w:val="24"/>
          <w:szCs w:val="24"/>
        </w:rPr>
      </w:pPr>
      <w:r w:rsidRPr="00A13A8C">
        <w:rPr>
          <w:rFonts w:ascii="Comic Sans MS" w:hAnsi="Comic Sans MS" w:cs="Times New Roman"/>
          <w:sz w:val="24"/>
          <w:szCs w:val="24"/>
        </w:rPr>
        <w:t>Assignments 12.5%</w:t>
      </w:r>
    </w:p>
    <w:p w:rsidR="00A13A8C" w:rsidRPr="00A13A8C" w:rsidRDefault="00A13A8C" w:rsidP="00A13A8C">
      <w:pPr>
        <w:jc w:val="both"/>
        <w:rPr>
          <w:rFonts w:ascii="Comic Sans MS" w:hAnsi="Comic Sans MS" w:cs="Times New Roman"/>
          <w:sz w:val="24"/>
          <w:szCs w:val="24"/>
        </w:rPr>
      </w:pPr>
      <w:r w:rsidRPr="00A13A8C">
        <w:rPr>
          <w:rFonts w:ascii="Comic Sans MS" w:hAnsi="Comic Sans MS" w:cs="Times New Roman"/>
          <w:sz w:val="24"/>
          <w:szCs w:val="24"/>
        </w:rPr>
        <w:t>Each strand will be assessed with a series of assignments/p</w:t>
      </w:r>
      <w:r>
        <w:rPr>
          <w:rFonts w:ascii="Comic Sans MS" w:hAnsi="Comic Sans MS" w:cs="Times New Roman"/>
          <w:sz w:val="24"/>
          <w:szCs w:val="24"/>
        </w:rPr>
        <w:t>rojects</w:t>
      </w:r>
      <w:r w:rsidRPr="00A13A8C">
        <w:rPr>
          <w:rFonts w:ascii="Comic Sans MS" w:hAnsi="Comic Sans MS" w:cs="Times New Roman"/>
          <w:sz w:val="24"/>
          <w:szCs w:val="24"/>
        </w:rPr>
        <w:t xml:space="preserve"> making up 50% of the students mark in that strand.  The remaining 50% will be based on quizzes.  </w:t>
      </w:r>
    </w:p>
    <w:p w:rsidR="00D57713" w:rsidRPr="00D57713" w:rsidRDefault="00D57713" w:rsidP="00D57713">
      <w:pPr>
        <w:spacing w:after="0" w:line="240" w:lineRule="auto"/>
        <w:jc w:val="center"/>
        <w:rPr>
          <w:rFonts w:ascii="Comic Sans MS" w:eastAsia="Times New Roman" w:hAnsi="Comic Sans MS" w:cs="Times New Roman"/>
          <w:color w:val="auto"/>
          <w:sz w:val="24"/>
          <w:szCs w:val="24"/>
        </w:rPr>
      </w:pPr>
      <w:r w:rsidRPr="00D57713">
        <w:rPr>
          <w:rFonts w:ascii="Comic Sans MS" w:eastAsia="Times New Roman" w:hAnsi="Comic Sans MS" w:cs="Times New Roman"/>
          <w:b/>
          <w:bCs/>
          <w:sz w:val="24"/>
          <w:szCs w:val="24"/>
          <w:u w:val="single"/>
        </w:rPr>
        <w:t>COURSE LAYOUT</w:t>
      </w:r>
    </w:p>
    <w:p w:rsidR="00D57713" w:rsidRPr="00D57713" w:rsidRDefault="00D57713" w:rsidP="00D57713">
      <w:pPr>
        <w:spacing w:after="0" w:line="240" w:lineRule="auto"/>
        <w:rPr>
          <w:rFonts w:ascii="Comic Sans MS" w:eastAsia="Times New Roman" w:hAnsi="Comic Sans MS" w:cs="Times New Roman"/>
          <w:color w:val="auto"/>
          <w:sz w:val="24"/>
          <w:szCs w:val="24"/>
        </w:rPr>
      </w:pPr>
    </w:p>
    <w:p w:rsidR="00D57713" w:rsidRPr="00D57713" w:rsidRDefault="00D57713" w:rsidP="00D57713">
      <w:pPr>
        <w:spacing w:after="0" w:line="240" w:lineRule="auto"/>
        <w:rPr>
          <w:rFonts w:ascii="Comic Sans MS" w:eastAsia="Times New Roman" w:hAnsi="Comic Sans MS" w:cs="Times New Roman"/>
          <w:color w:val="auto"/>
          <w:sz w:val="24"/>
          <w:szCs w:val="24"/>
        </w:rPr>
      </w:pPr>
      <w:r w:rsidRPr="00D57713">
        <w:rPr>
          <w:rFonts w:ascii="Comic Sans MS" w:eastAsia="Times New Roman" w:hAnsi="Comic Sans MS" w:cs="Times New Roman"/>
          <w:sz w:val="24"/>
          <w:szCs w:val="24"/>
        </w:rPr>
        <w:t xml:space="preserve">Students will be given a weekly calendar. Each day students will complete an assignment and get it signed off. If the assignment is not completed in class, it will become homework and it is the student’s responsibility to hand it in to the teacher. If a student misses a class, there will be a file folder with the previous assignments available for students to access and makeup. Projects will take the place of a daily assignment sporadically throughout the semester. Projects are also expected to be completed in class. Every Friday students will take a short quiz. If students complete all assignments they will be more prepared for their quizzes and therefore be more successful in the class. </w:t>
      </w:r>
    </w:p>
    <w:p w:rsidR="00D57713" w:rsidRPr="00A13A8C" w:rsidRDefault="00D57713" w:rsidP="00A13A8C">
      <w:pPr>
        <w:spacing w:after="0" w:line="240" w:lineRule="auto"/>
        <w:rPr>
          <w:rFonts w:ascii="Comic Sans MS" w:eastAsia="Times New Roman" w:hAnsi="Comic Sans MS" w:cs="Times New Roman"/>
          <w:color w:val="auto"/>
          <w:sz w:val="24"/>
          <w:szCs w:val="24"/>
        </w:rPr>
      </w:pPr>
      <w:r w:rsidRPr="00D57713">
        <w:rPr>
          <w:rFonts w:ascii="Comic Sans MS" w:eastAsia="Times New Roman" w:hAnsi="Comic Sans MS" w:cs="Times New Roman"/>
          <w:sz w:val="24"/>
          <w:szCs w:val="24"/>
        </w:rPr>
        <w:t xml:space="preserve"> </w:t>
      </w:r>
    </w:p>
    <w:p w:rsidR="00134917" w:rsidRPr="00A13A8C" w:rsidRDefault="009A09C7" w:rsidP="004B4575">
      <w:pPr>
        <w:spacing w:after="0"/>
        <w:jc w:val="center"/>
        <w:rPr>
          <w:rFonts w:ascii="Comic Sans MS" w:hAnsi="Comic Sans MS"/>
          <w:b/>
          <w:sz w:val="24"/>
          <w:szCs w:val="24"/>
          <w:u w:val="single"/>
        </w:rPr>
      </w:pPr>
      <w:r w:rsidRPr="00A13A8C">
        <w:rPr>
          <w:rFonts w:ascii="Comic Sans MS" w:hAnsi="Comic Sans MS"/>
          <w:b/>
          <w:sz w:val="24"/>
          <w:szCs w:val="24"/>
          <w:u w:val="single"/>
        </w:rPr>
        <w:t>Supplies:</w:t>
      </w:r>
    </w:p>
    <w:p w:rsidR="002A451C" w:rsidRPr="00A13A8C" w:rsidRDefault="002A451C" w:rsidP="002A451C">
      <w:pPr>
        <w:spacing w:after="0"/>
        <w:jc w:val="center"/>
        <w:rPr>
          <w:rFonts w:ascii="Comic Sans MS" w:hAnsi="Comic Sans MS"/>
          <w:sz w:val="24"/>
          <w:szCs w:val="24"/>
        </w:rPr>
      </w:pPr>
    </w:p>
    <w:p w:rsidR="00134917" w:rsidRPr="00A13A8C" w:rsidRDefault="00A13A8C" w:rsidP="00A13A8C">
      <w:pPr>
        <w:spacing w:after="0"/>
        <w:jc w:val="center"/>
        <w:rPr>
          <w:rFonts w:ascii="Comic Sans MS" w:hAnsi="Comic Sans MS"/>
          <w:sz w:val="24"/>
          <w:szCs w:val="24"/>
        </w:rPr>
      </w:pPr>
      <w:r w:rsidRPr="00A13A8C">
        <w:rPr>
          <w:rFonts w:ascii="Comic Sans MS" w:hAnsi="Comic Sans MS"/>
          <w:sz w:val="24"/>
          <w:szCs w:val="24"/>
        </w:rPr>
        <w:t>Calculator,</w:t>
      </w:r>
      <w:r w:rsidR="009A09C7" w:rsidRPr="00A13A8C">
        <w:rPr>
          <w:rFonts w:ascii="Comic Sans MS" w:hAnsi="Comic Sans MS"/>
          <w:sz w:val="24"/>
          <w:szCs w:val="24"/>
        </w:rPr>
        <w:tab/>
        <w:t>ruler</w:t>
      </w:r>
      <w:r w:rsidRPr="00A13A8C">
        <w:rPr>
          <w:rFonts w:ascii="Comic Sans MS" w:hAnsi="Comic Sans MS"/>
          <w:sz w:val="24"/>
          <w:szCs w:val="24"/>
        </w:rPr>
        <w:t xml:space="preserve">, binder, </w:t>
      </w:r>
      <w:r w:rsidR="009A09C7" w:rsidRPr="00A13A8C">
        <w:rPr>
          <w:rFonts w:ascii="Comic Sans MS" w:hAnsi="Comic Sans MS"/>
          <w:sz w:val="24"/>
          <w:szCs w:val="24"/>
        </w:rPr>
        <w:t>protractor</w:t>
      </w:r>
      <w:r w:rsidRPr="00A13A8C">
        <w:rPr>
          <w:rFonts w:ascii="Comic Sans MS" w:hAnsi="Comic Sans MS"/>
          <w:sz w:val="24"/>
          <w:szCs w:val="24"/>
        </w:rPr>
        <w:t xml:space="preserve">, pen, </w:t>
      </w:r>
      <w:r w:rsidR="009A09C7" w:rsidRPr="00A13A8C">
        <w:rPr>
          <w:rFonts w:ascii="Comic Sans MS" w:hAnsi="Comic Sans MS"/>
          <w:sz w:val="24"/>
          <w:szCs w:val="24"/>
        </w:rPr>
        <w:t>eraser</w:t>
      </w:r>
      <w:r w:rsidRPr="00A13A8C">
        <w:rPr>
          <w:rFonts w:ascii="Comic Sans MS" w:hAnsi="Comic Sans MS"/>
          <w:sz w:val="24"/>
          <w:szCs w:val="24"/>
        </w:rPr>
        <w:t xml:space="preserve">, paper, </w:t>
      </w:r>
      <w:r w:rsidR="009A09C7" w:rsidRPr="00A13A8C">
        <w:rPr>
          <w:rFonts w:ascii="Comic Sans MS" w:hAnsi="Comic Sans MS"/>
          <w:sz w:val="24"/>
          <w:szCs w:val="24"/>
        </w:rPr>
        <w:t>graph paper</w:t>
      </w:r>
    </w:p>
    <w:p w:rsidR="00134917" w:rsidRPr="00A13A8C" w:rsidRDefault="00134917">
      <w:pPr>
        <w:spacing w:after="0"/>
        <w:rPr>
          <w:rFonts w:ascii="Comic Sans MS" w:hAnsi="Comic Sans MS"/>
          <w:sz w:val="24"/>
          <w:szCs w:val="24"/>
        </w:rPr>
      </w:pPr>
    </w:p>
    <w:p w:rsidR="00134917" w:rsidRPr="00A13A8C" w:rsidRDefault="009A09C7" w:rsidP="002A451C">
      <w:pPr>
        <w:spacing w:after="0"/>
        <w:jc w:val="center"/>
        <w:rPr>
          <w:rFonts w:ascii="Comic Sans MS" w:hAnsi="Comic Sans MS"/>
          <w:b/>
          <w:sz w:val="24"/>
          <w:szCs w:val="24"/>
          <w:u w:val="single"/>
        </w:rPr>
      </w:pPr>
      <w:r w:rsidRPr="00A13A8C">
        <w:rPr>
          <w:rFonts w:ascii="Comic Sans MS" w:hAnsi="Comic Sans MS"/>
          <w:b/>
          <w:sz w:val="24"/>
          <w:szCs w:val="24"/>
          <w:u w:val="single"/>
        </w:rPr>
        <w:t>Expectations:</w:t>
      </w:r>
    </w:p>
    <w:p w:rsidR="002A451C" w:rsidRPr="00A13A8C" w:rsidRDefault="002A451C" w:rsidP="002A451C">
      <w:pPr>
        <w:spacing w:after="0"/>
        <w:jc w:val="center"/>
        <w:rPr>
          <w:rFonts w:ascii="Comic Sans MS" w:hAnsi="Comic Sans MS"/>
          <w:sz w:val="24"/>
          <w:szCs w:val="24"/>
        </w:rPr>
      </w:pPr>
    </w:p>
    <w:p w:rsidR="00134917" w:rsidRPr="00A13A8C" w:rsidRDefault="009A09C7" w:rsidP="00964B5A">
      <w:pPr>
        <w:pStyle w:val="ListParagraph"/>
        <w:numPr>
          <w:ilvl w:val="0"/>
          <w:numId w:val="1"/>
        </w:numPr>
        <w:spacing w:after="0"/>
        <w:rPr>
          <w:rFonts w:ascii="Comic Sans MS" w:hAnsi="Comic Sans MS"/>
          <w:sz w:val="24"/>
          <w:szCs w:val="24"/>
        </w:rPr>
      </w:pPr>
      <w:r w:rsidRPr="00A13A8C">
        <w:rPr>
          <w:rFonts w:ascii="Comic Sans MS" w:hAnsi="Comic Sans MS"/>
          <w:sz w:val="24"/>
          <w:szCs w:val="24"/>
        </w:rPr>
        <w:t>students are expected to work to the best of their abilities</w:t>
      </w:r>
    </w:p>
    <w:p w:rsidR="00134917" w:rsidRPr="00A13A8C" w:rsidRDefault="009A09C7" w:rsidP="00964B5A">
      <w:pPr>
        <w:pStyle w:val="ListParagraph"/>
        <w:numPr>
          <w:ilvl w:val="0"/>
          <w:numId w:val="1"/>
        </w:numPr>
        <w:spacing w:after="0"/>
        <w:rPr>
          <w:rFonts w:ascii="Comic Sans MS" w:hAnsi="Comic Sans MS"/>
          <w:sz w:val="24"/>
          <w:szCs w:val="24"/>
        </w:rPr>
      </w:pPr>
      <w:r w:rsidRPr="00A13A8C">
        <w:rPr>
          <w:rFonts w:ascii="Comic Sans MS" w:hAnsi="Comic Sans MS"/>
          <w:sz w:val="24"/>
          <w:szCs w:val="24"/>
        </w:rPr>
        <w:t>students are expected to attend regularly</w:t>
      </w:r>
    </w:p>
    <w:p w:rsidR="00134917" w:rsidRPr="00A13A8C" w:rsidRDefault="009A09C7" w:rsidP="00964B5A">
      <w:pPr>
        <w:pStyle w:val="ListParagraph"/>
        <w:numPr>
          <w:ilvl w:val="0"/>
          <w:numId w:val="1"/>
        </w:numPr>
        <w:spacing w:after="0"/>
        <w:rPr>
          <w:rFonts w:ascii="Comic Sans MS" w:hAnsi="Comic Sans MS"/>
          <w:sz w:val="24"/>
          <w:szCs w:val="24"/>
        </w:rPr>
      </w:pPr>
      <w:r w:rsidRPr="00A13A8C">
        <w:rPr>
          <w:rFonts w:ascii="Comic Sans MS" w:hAnsi="Comic Sans MS"/>
          <w:sz w:val="24"/>
          <w:szCs w:val="24"/>
        </w:rPr>
        <w:t>students are expected to show up on time</w:t>
      </w:r>
    </w:p>
    <w:p w:rsidR="00134917" w:rsidRPr="00A13A8C" w:rsidRDefault="009A09C7" w:rsidP="00964B5A">
      <w:pPr>
        <w:pStyle w:val="ListParagraph"/>
        <w:numPr>
          <w:ilvl w:val="0"/>
          <w:numId w:val="1"/>
        </w:numPr>
        <w:spacing w:after="0"/>
        <w:rPr>
          <w:rFonts w:ascii="Comic Sans MS" w:hAnsi="Comic Sans MS"/>
          <w:sz w:val="24"/>
          <w:szCs w:val="24"/>
        </w:rPr>
      </w:pPr>
      <w:r w:rsidRPr="00A13A8C">
        <w:rPr>
          <w:rFonts w:ascii="Comic Sans MS" w:hAnsi="Comic Sans MS"/>
          <w:sz w:val="24"/>
          <w:szCs w:val="24"/>
        </w:rPr>
        <w:t>students are expected to complete all course work</w:t>
      </w:r>
    </w:p>
    <w:p w:rsidR="00134917" w:rsidRPr="00A13A8C" w:rsidRDefault="009A09C7" w:rsidP="00964B5A">
      <w:pPr>
        <w:pStyle w:val="ListParagraph"/>
        <w:numPr>
          <w:ilvl w:val="0"/>
          <w:numId w:val="1"/>
        </w:numPr>
        <w:spacing w:after="0"/>
        <w:rPr>
          <w:rFonts w:ascii="Comic Sans MS" w:hAnsi="Comic Sans MS"/>
          <w:sz w:val="24"/>
          <w:szCs w:val="24"/>
        </w:rPr>
      </w:pPr>
      <w:r w:rsidRPr="00A13A8C">
        <w:rPr>
          <w:rFonts w:ascii="Comic Sans MS" w:hAnsi="Comic Sans MS"/>
          <w:sz w:val="24"/>
          <w:szCs w:val="24"/>
        </w:rPr>
        <w:t>students are</w:t>
      </w:r>
      <w:r w:rsidR="00964B5A" w:rsidRPr="00A13A8C">
        <w:rPr>
          <w:rFonts w:ascii="Comic Sans MS" w:hAnsi="Comic Sans MS"/>
          <w:sz w:val="24"/>
          <w:szCs w:val="24"/>
        </w:rPr>
        <w:t xml:space="preserve"> expected to show respect, self-</w:t>
      </w:r>
      <w:r w:rsidRPr="00A13A8C">
        <w:rPr>
          <w:rFonts w:ascii="Comic Sans MS" w:hAnsi="Comic Sans MS"/>
          <w:sz w:val="24"/>
          <w:szCs w:val="24"/>
        </w:rPr>
        <w:t>control, empathy and conscience towards themselves and their peers</w:t>
      </w:r>
    </w:p>
    <w:p w:rsidR="00134917" w:rsidRPr="00A13A8C" w:rsidRDefault="009A09C7" w:rsidP="00964B5A">
      <w:pPr>
        <w:pStyle w:val="ListParagraph"/>
        <w:numPr>
          <w:ilvl w:val="0"/>
          <w:numId w:val="1"/>
        </w:numPr>
        <w:spacing w:after="0"/>
        <w:rPr>
          <w:rFonts w:ascii="Comic Sans MS" w:hAnsi="Comic Sans MS"/>
          <w:sz w:val="24"/>
          <w:szCs w:val="24"/>
        </w:rPr>
      </w:pPr>
      <w:r w:rsidRPr="00A13A8C">
        <w:rPr>
          <w:rFonts w:ascii="Comic Sans MS" w:hAnsi="Comic Sans MS"/>
          <w:sz w:val="24"/>
          <w:szCs w:val="24"/>
        </w:rPr>
        <w:t>if students are unable to hand in a project or assignment, you must communicate with the teacher to set up alternative plans</w:t>
      </w:r>
    </w:p>
    <w:p w:rsidR="00134917" w:rsidRPr="002A451C" w:rsidRDefault="00A13A8C">
      <w:pPr>
        <w:spacing w:after="0"/>
        <w:rPr>
          <w:rFonts w:ascii="Comic Sans MS" w:hAnsi="Comic Sans MS"/>
        </w:rPr>
      </w:pPr>
      <w:r>
        <w:rPr>
          <w:noProof/>
        </w:rPr>
        <w:drawing>
          <wp:anchor distT="0" distB="0" distL="114300" distR="114300" simplePos="0" relativeHeight="251663360" behindDoc="0" locked="0" layoutInCell="1" allowOverlap="1" wp14:anchorId="1288DF1A" wp14:editId="27E3A358">
            <wp:simplePos x="0" y="0"/>
            <wp:positionH relativeFrom="margin">
              <wp:align>center</wp:align>
            </wp:positionH>
            <wp:positionV relativeFrom="paragraph">
              <wp:posOffset>109220</wp:posOffset>
            </wp:positionV>
            <wp:extent cx="2345128" cy="2695575"/>
            <wp:effectExtent l="0" t="0" r="0" b="0"/>
            <wp:wrapNone/>
            <wp:docPr id="5" name="Picture 5" descr="Image result for math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quo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128" cy="2695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34917" w:rsidRPr="002A45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94A"/>
      </v:shape>
    </w:pict>
  </w:numPicBullet>
  <w:abstractNum w:abstractNumId="0" w15:restartNumberingAfterBreak="0">
    <w:nsid w:val="023E4413"/>
    <w:multiLevelType w:val="multilevel"/>
    <w:tmpl w:val="8850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84137"/>
    <w:multiLevelType w:val="multilevel"/>
    <w:tmpl w:val="1C8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A489D"/>
    <w:multiLevelType w:val="hybridMultilevel"/>
    <w:tmpl w:val="02F6058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E501C2"/>
    <w:multiLevelType w:val="multilevel"/>
    <w:tmpl w:val="50E8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0B77DF"/>
    <w:multiLevelType w:val="multilevel"/>
    <w:tmpl w:val="E29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028DF"/>
    <w:multiLevelType w:val="multilevel"/>
    <w:tmpl w:val="66F6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33980"/>
    <w:multiLevelType w:val="multilevel"/>
    <w:tmpl w:val="5CFC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6036E"/>
    <w:multiLevelType w:val="multilevel"/>
    <w:tmpl w:val="77AC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2A6DC4"/>
    <w:multiLevelType w:val="multilevel"/>
    <w:tmpl w:val="6BE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3684C"/>
    <w:multiLevelType w:val="multilevel"/>
    <w:tmpl w:val="FB50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85257"/>
    <w:multiLevelType w:val="multilevel"/>
    <w:tmpl w:val="4E0CB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9"/>
  </w:num>
  <w:num w:numId="4">
    <w:abstractNumId w:val="6"/>
  </w:num>
  <w:num w:numId="5">
    <w:abstractNumId w:val="8"/>
  </w:num>
  <w:num w:numId="6">
    <w:abstractNumId w:val="4"/>
  </w:num>
  <w:num w:numId="7">
    <w:abstractNumId w:val="0"/>
  </w:num>
  <w:num w:numId="8">
    <w:abstractNumId w:val="1"/>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17"/>
    <w:rsid w:val="00010CC5"/>
    <w:rsid w:val="00134917"/>
    <w:rsid w:val="002A451C"/>
    <w:rsid w:val="004B4575"/>
    <w:rsid w:val="006C478B"/>
    <w:rsid w:val="00955D0B"/>
    <w:rsid w:val="00964B5A"/>
    <w:rsid w:val="009A09C7"/>
    <w:rsid w:val="00A13A8C"/>
    <w:rsid w:val="00B92E17"/>
    <w:rsid w:val="00C914A0"/>
    <w:rsid w:val="00D03437"/>
    <w:rsid w:val="00D57713"/>
    <w:rsid w:val="00D66061"/>
    <w:rsid w:val="00EA4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A924CE"/>
  <w15:docId w15:val="{FBC100C2-B1B8-4DAB-9290-75EC7915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BalloonText">
    <w:name w:val="Balloon Text"/>
    <w:basedOn w:val="Normal"/>
    <w:link w:val="BalloonTextChar"/>
    <w:uiPriority w:val="99"/>
    <w:semiHidden/>
    <w:unhideWhenUsed/>
    <w:rsid w:val="009A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C7"/>
    <w:rPr>
      <w:rFonts w:ascii="Tahoma" w:hAnsi="Tahoma" w:cs="Tahoma"/>
      <w:sz w:val="16"/>
      <w:szCs w:val="16"/>
    </w:rPr>
  </w:style>
  <w:style w:type="paragraph" w:styleId="ListParagraph">
    <w:name w:val="List Paragraph"/>
    <w:basedOn w:val="Normal"/>
    <w:uiPriority w:val="34"/>
    <w:qFormat/>
    <w:rsid w:val="00964B5A"/>
    <w:pPr>
      <w:ind w:left="720"/>
      <w:contextualSpacing/>
    </w:pPr>
  </w:style>
  <w:style w:type="paragraph" w:styleId="NormalWeb">
    <w:name w:val="Normal (Web)"/>
    <w:basedOn w:val="Normal"/>
    <w:uiPriority w:val="99"/>
    <w:semiHidden/>
    <w:unhideWhenUsed/>
    <w:rsid w:val="00C914A0"/>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NoSpacing">
    <w:name w:val="No Spacing"/>
    <w:uiPriority w:val="1"/>
    <w:qFormat/>
    <w:rsid w:val="00A13A8C"/>
    <w:pPr>
      <w:spacing w:after="0"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83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60AA-372B-4269-A501-12640239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Light School Division No.69</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mah</dc:creator>
  <cp:lastModifiedBy>NLSD User</cp:lastModifiedBy>
  <cp:revision>4</cp:revision>
  <cp:lastPrinted>2018-08-31T15:39:00Z</cp:lastPrinted>
  <dcterms:created xsi:type="dcterms:W3CDTF">2018-08-30T22:20:00Z</dcterms:created>
  <dcterms:modified xsi:type="dcterms:W3CDTF">2018-08-31T18:01:00Z</dcterms:modified>
</cp:coreProperties>
</file>