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A85" w:rsidRDefault="00780A85">
      <w:r w:rsidRPr="00F62FCF">
        <w:rPr>
          <w:rFonts w:ascii="Bradley Hand ITC" w:hAnsi="Bradley Hand ITC"/>
          <w:b/>
          <w:noProof/>
          <w:lang w:eastAsia="en-CA"/>
        </w:rPr>
        <w:drawing>
          <wp:anchor distT="0" distB="0" distL="114300" distR="114300" simplePos="0" relativeHeight="251661312" behindDoc="0" locked="0" layoutInCell="1" allowOverlap="1" wp14:anchorId="69C12485" wp14:editId="31A2E6F2">
            <wp:simplePos x="0" y="0"/>
            <wp:positionH relativeFrom="column">
              <wp:posOffset>-114300</wp:posOffset>
            </wp:positionH>
            <wp:positionV relativeFrom="paragraph">
              <wp:posOffset>120015</wp:posOffset>
            </wp:positionV>
            <wp:extent cx="1143000" cy="1066800"/>
            <wp:effectExtent l="0" t="0" r="0" b="0"/>
            <wp:wrapNone/>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7A">
        <w:rPr>
          <w:noProof/>
          <w:lang w:eastAsia="en-CA"/>
        </w:rPr>
        <mc:AlternateContent>
          <mc:Choice Requires="wps">
            <w:drawing>
              <wp:anchor distT="0" distB="0" distL="114300" distR="114300" simplePos="0" relativeHeight="251658240" behindDoc="0" locked="0" layoutInCell="1" allowOverlap="1">
                <wp:simplePos x="0" y="0"/>
                <wp:positionH relativeFrom="column">
                  <wp:posOffset>1508125</wp:posOffset>
                </wp:positionH>
                <wp:positionV relativeFrom="paragraph">
                  <wp:posOffset>198120</wp:posOffset>
                </wp:positionV>
                <wp:extent cx="4162425" cy="361950"/>
                <wp:effectExtent l="12700" t="45720" r="44450" b="40005"/>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2425" cy="361950"/>
                        </a:xfrm>
                        <a:prstGeom prst="rect">
                          <a:avLst/>
                        </a:prstGeom>
                      </wps:spPr>
                      <wps:txbx>
                        <w:txbxContent>
                          <w:p w:rsidR="00B44C7A" w:rsidRDefault="00B44C7A" w:rsidP="00B44C7A">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J.A. WILLIAMS HIGH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18.75pt;margin-top:15.6pt;width:327.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" filled="f" stroked="f">
                <o:lock v:ext="edit" shapetype="t"/>
                <v:textbox style="mso-fit-shape-to-text:t">
                  <w:txbxContent>
                    <w:p w:rsidR="00B44C7A" w:rsidRDefault="00B44C7A" w:rsidP="00B44C7A">
                      <w:pPr>
                        <w:pStyle w:val="NormalWeb"/>
                        <w:spacing w:before="0" w:beforeAutospacing="0" w:after="0" w:afterAutospacing="0"/>
                        <w:jc w:val="center"/>
                      </w:pPr>
                      <w:r>
                        <w:rPr>
                          <w:rFonts w:ascii="Impact" w:hAnsi="Impact"/>
                          <w:shadow/>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J.A. WILLIAMS HIGH SCHOOL</w:t>
                      </w:r>
                    </w:p>
                  </w:txbxContent>
                </v:textbox>
              </v:shape>
            </w:pict>
          </mc:Fallback>
        </mc:AlternateContent>
      </w:r>
    </w:p>
    <w:p w:rsidR="00780A85" w:rsidRDefault="00780A85"/>
    <w:p w:rsidR="00780A85" w:rsidRDefault="00B44C7A">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134620</wp:posOffset>
                </wp:positionV>
                <wp:extent cx="2009775" cy="285750"/>
                <wp:effectExtent l="9525" t="9525" r="38100" b="3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285750"/>
                        </a:xfrm>
                        <a:prstGeom prst="rect">
                          <a:avLst/>
                        </a:prstGeom>
                      </wps:spPr>
                      <wps:txbx>
                        <w:txbxContent>
                          <w:p w:rsidR="00B44C7A" w:rsidRDefault="00B44C7A" w:rsidP="00B44C7A">
                            <w:pPr>
                              <w:pStyle w:val="NormalWeb"/>
                              <w:spacing w:before="0" w:beforeAutospacing="0" w:after="0" w:afterAutospacing="0"/>
                              <w:jc w:val="center"/>
                            </w:pPr>
                            <w:r>
                              <w:rPr>
                                <w:rFonts w:ascii="Impact" w:hAnsi="Impact"/>
                                <w:shadow/>
                                <w:color w:val="0066CC"/>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COURSE OUTLINE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213pt;margin-top:10.6pt;width:15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" filled="f" stroked="f">
                <o:lock v:ext="edit" shapetype="t"/>
                <v:textbox style="mso-fit-shape-to-text:t">
                  <w:txbxContent>
                    <w:p w:rsidR="00B44C7A" w:rsidRDefault="00B44C7A" w:rsidP="00B44C7A">
                      <w:pPr>
                        <w:pStyle w:val="NormalWeb"/>
                        <w:spacing w:before="0" w:beforeAutospacing="0" w:after="0" w:afterAutospacing="0"/>
                        <w:jc w:val="center"/>
                      </w:pPr>
                      <w:r>
                        <w:rPr>
                          <w:rFonts w:ascii="Impact" w:hAnsi="Impact"/>
                          <w:shadow/>
                          <w:color w:val="0066CC"/>
                          <w:sz w:val="32"/>
                          <w:szCs w:val="3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COURSE OUTLINE</w:t>
                      </w:r>
                    </w:p>
                  </w:txbxContent>
                </v:textbox>
              </v:shape>
            </w:pict>
          </mc:Fallback>
        </mc:AlternateContent>
      </w:r>
    </w:p>
    <w:p w:rsidR="00780A85" w:rsidRDefault="004504CF">
      <w:r>
        <w:rPr>
          <w:noProof/>
          <w:lang w:eastAsia="en-CA"/>
        </w:rPr>
        <w:drawing>
          <wp:anchor distT="0" distB="0" distL="114300" distR="114300" simplePos="0" relativeHeight="251664384" behindDoc="1" locked="0" layoutInCell="1" allowOverlap="1" wp14:anchorId="5DEA26CF" wp14:editId="7ADFBC52">
            <wp:simplePos x="0" y="0"/>
            <wp:positionH relativeFrom="column">
              <wp:posOffset>4882515</wp:posOffset>
            </wp:positionH>
            <wp:positionV relativeFrom="paragraph">
              <wp:posOffset>60960</wp:posOffset>
            </wp:positionV>
            <wp:extent cx="1584325" cy="1495425"/>
            <wp:effectExtent l="0" t="0" r="0" b="9525"/>
            <wp:wrapNone/>
            <wp:docPr id="4" name="Picture 4"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3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3360" behindDoc="1" locked="0" layoutInCell="1" allowOverlap="1" wp14:anchorId="5FD001BD" wp14:editId="49DFA90B">
            <wp:simplePos x="0" y="0"/>
            <wp:positionH relativeFrom="column">
              <wp:posOffset>-563245</wp:posOffset>
            </wp:positionH>
            <wp:positionV relativeFrom="paragraph">
              <wp:posOffset>125730</wp:posOffset>
            </wp:positionV>
            <wp:extent cx="1520190" cy="1428750"/>
            <wp:effectExtent l="0" t="0" r="3810" b="0"/>
            <wp:wrapNone/>
            <wp:docPr id="3" name="Picture 3" descr="Image result fo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019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A85" w:rsidRDefault="004504CF" w:rsidP="00780A85">
      <w:pPr>
        <w:spacing w:after="0" w:line="240" w:lineRule="auto"/>
        <w:jc w:val="center"/>
        <w:rPr>
          <w:rFonts w:ascii="Comic Sans MS" w:eastAsia="Times New Roman" w:hAnsi="Comic Sans MS" w:cs="Arial"/>
          <w:b/>
          <w:bCs/>
          <w:i/>
          <w:color w:val="000000"/>
          <w:sz w:val="36"/>
          <w:szCs w:val="36"/>
          <w:u w:val="single"/>
          <w:lang w:eastAsia="en-CA"/>
        </w:rPr>
      </w:pPr>
      <w:r>
        <w:rPr>
          <w:rFonts w:ascii="Comic Sans MS" w:eastAsia="Times New Roman" w:hAnsi="Comic Sans MS" w:cs="Arial"/>
          <w:bCs/>
          <w:color w:val="000000"/>
          <w:sz w:val="36"/>
          <w:szCs w:val="36"/>
          <w:lang w:eastAsia="en-CA"/>
        </w:rPr>
        <w:t xml:space="preserve">    </w:t>
      </w:r>
      <w:r w:rsidR="00780A85" w:rsidRPr="00780A85">
        <w:rPr>
          <w:rFonts w:ascii="Comic Sans MS" w:eastAsia="Times New Roman" w:hAnsi="Comic Sans MS" w:cs="Arial"/>
          <w:b/>
          <w:bCs/>
          <w:i/>
          <w:color w:val="000000"/>
          <w:sz w:val="36"/>
          <w:szCs w:val="36"/>
          <w:u w:val="single"/>
          <w:lang w:eastAsia="en-CA"/>
        </w:rPr>
        <w:t xml:space="preserve">Language Arts </w:t>
      </w:r>
      <w:r w:rsidR="00780A85">
        <w:rPr>
          <w:rFonts w:ascii="Comic Sans MS" w:eastAsia="Times New Roman" w:hAnsi="Comic Sans MS" w:cs="Arial"/>
          <w:b/>
          <w:bCs/>
          <w:i/>
          <w:color w:val="000000"/>
          <w:sz w:val="36"/>
          <w:szCs w:val="36"/>
          <w:u w:val="single"/>
          <w:lang w:eastAsia="en-CA"/>
        </w:rPr>
        <w:t xml:space="preserve">9 </w:t>
      </w:r>
      <w:r w:rsidR="00780A85" w:rsidRPr="00780A85">
        <w:rPr>
          <w:rFonts w:ascii="Comic Sans MS" w:eastAsia="Times New Roman" w:hAnsi="Comic Sans MS" w:cs="Arial"/>
          <w:b/>
          <w:bCs/>
          <w:i/>
          <w:color w:val="000000"/>
          <w:sz w:val="36"/>
          <w:szCs w:val="36"/>
          <w:u w:val="single"/>
          <w:lang w:eastAsia="en-CA"/>
        </w:rPr>
        <w:t>K &amp; E Course Outline</w:t>
      </w:r>
    </w:p>
    <w:p w:rsidR="00780A85" w:rsidRPr="00780A85" w:rsidRDefault="00780A85" w:rsidP="00780A85">
      <w:pPr>
        <w:spacing w:after="0" w:line="240" w:lineRule="auto"/>
        <w:jc w:val="center"/>
        <w:rPr>
          <w:rFonts w:ascii="Comic Sans MS" w:eastAsia="Times New Roman" w:hAnsi="Comic Sans MS" w:cs="Times New Roman"/>
          <w:i/>
          <w:sz w:val="16"/>
          <w:szCs w:val="16"/>
          <w:u w:val="single"/>
          <w:lang w:eastAsia="en-CA"/>
        </w:rPr>
      </w:pPr>
    </w:p>
    <w:p w:rsidR="00780A85" w:rsidRPr="00780A85" w:rsidRDefault="00780A85" w:rsidP="00780A85">
      <w:pPr>
        <w:spacing w:after="0"/>
        <w:jc w:val="center"/>
        <w:rPr>
          <w:rFonts w:ascii="Comic Sans MS" w:hAnsi="Comic Sans MS"/>
          <w:sz w:val="24"/>
          <w:szCs w:val="24"/>
        </w:rPr>
      </w:pPr>
      <w:r w:rsidRPr="00780A85">
        <w:rPr>
          <w:rFonts w:ascii="Comic Sans MS" w:hAnsi="Comic Sans MS"/>
          <w:sz w:val="24"/>
          <w:szCs w:val="24"/>
        </w:rPr>
        <w:t xml:space="preserve">Instructors Names:  Mrs. </w:t>
      </w:r>
      <w:proofErr w:type="spellStart"/>
      <w:r w:rsidRPr="00780A85">
        <w:rPr>
          <w:rFonts w:ascii="Comic Sans MS" w:hAnsi="Comic Sans MS"/>
          <w:sz w:val="24"/>
          <w:szCs w:val="24"/>
        </w:rPr>
        <w:t>Amena</w:t>
      </w:r>
      <w:proofErr w:type="spellEnd"/>
      <w:r w:rsidRPr="00780A85">
        <w:rPr>
          <w:rFonts w:ascii="Comic Sans MS" w:hAnsi="Comic Sans MS"/>
          <w:sz w:val="24"/>
          <w:szCs w:val="24"/>
        </w:rPr>
        <w:t xml:space="preserve"> McKay</w:t>
      </w:r>
      <w:r w:rsidR="004504CF" w:rsidRPr="004504CF">
        <w:rPr>
          <w:noProof/>
          <w:lang w:eastAsia="en-CA"/>
        </w:rPr>
        <w:t xml:space="preserve"> </w:t>
      </w:r>
    </w:p>
    <w:p w:rsidR="00780A85" w:rsidRPr="00780A85" w:rsidRDefault="00780A85" w:rsidP="00780A85">
      <w:pPr>
        <w:spacing w:after="0"/>
        <w:jc w:val="center"/>
        <w:rPr>
          <w:rFonts w:ascii="Comic Sans MS" w:hAnsi="Comic Sans MS"/>
          <w:sz w:val="24"/>
          <w:szCs w:val="24"/>
        </w:rPr>
      </w:pPr>
      <w:r w:rsidRPr="00780A85">
        <w:rPr>
          <w:rFonts w:ascii="Comic Sans MS" w:hAnsi="Comic Sans MS"/>
          <w:sz w:val="24"/>
          <w:szCs w:val="24"/>
        </w:rPr>
        <w:t>School’s Phone Number:  780-623-4271</w:t>
      </w:r>
    </w:p>
    <w:p w:rsidR="00780A85" w:rsidRPr="00780A85" w:rsidRDefault="00780A85" w:rsidP="00780A85">
      <w:pPr>
        <w:spacing w:after="0"/>
        <w:jc w:val="center"/>
        <w:rPr>
          <w:rFonts w:ascii="Comic Sans MS" w:hAnsi="Comic Sans MS"/>
          <w:sz w:val="24"/>
          <w:szCs w:val="24"/>
        </w:rPr>
      </w:pPr>
      <w:r w:rsidRPr="00780A85">
        <w:rPr>
          <w:rFonts w:ascii="Comic Sans MS" w:hAnsi="Comic Sans MS"/>
          <w:sz w:val="24"/>
          <w:szCs w:val="24"/>
        </w:rPr>
        <w:t xml:space="preserve">Instructor’s e-mail address: </w:t>
      </w:r>
      <w:hyperlink r:id="rId8" w:history="1">
        <w:r w:rsidRPr="00780A85">
          <w:rPr>
            <w:rStyle w:val="Hyperlink"/>
            <w:rFonts w:ascii="Comic Sans MS" w:hAnsi="Comic Sans MS"/>
            <w:sz w:val="24"/>
            <w:szCs w:val="24"/>
          </w:rPr>
          <w:t>amena.mckay@nlsd.ab.ca</w:t>
        </w:r>
      </w:hyperlink>
    </w:p>
    <w:p w:rsidR="00780A85" w:rsidRDefault="00780A85" w:rsidP="00780A85">
      <w:pPr>
        <w:spacing w:after="0" w:line="240" w:lineRule="auto"/>
        <w:rPr>
          <w:rFonts w:ascii="Comic Sans MS" w:eastAsia="Times New Roman" w:hAnsi="Comic Sans MS" w:cs="Times New Roman"/>
          <w:b/>
          <w:bCs/>
          <w:color w:val="000000"/>
          <w:sz w:val="32"/>
          <w:szCs w:val="32"/>
          <w:u w:val="single"/>
          <w:shd w:val="clear" w:color="auto" w:fill="FFFFFF"/>
          <w:lang w:eastAsia="en-CA"/>
        </w:rPr>
      </w:pPr>
      <w:r w:rsidRPr="00780A85">
        <w:rPr>
          <w:rFonts w:ascii="Comic Sans MS" w:eastAsia="Times New Roman" w:hAnsi="Comic Sans MS" w:cs="Times New Roman"/>
          <w:b/>
          <w:bCs/>
          <w:color w:val="000000"/>
          <w:sz w:val="32"/>
          <w:szCs w:val="32"/>
          <w:u w:val="single"/>
          <w:shd w:val="clear" w:color="auto" w:fill="FFFFFF"/>
          <w:lang w:eastAsia="en-CA"/>
        </w:rPr>
        <w:t>Philosophy</w:t>
      </w:r>
      <w:r>
        <w:rPr>
          <w:rFonts w:ascii="Comic Sans MS" w:eastAsia="Times New Roman" w:hAnsi="Comic Sans MS" w:cs="Times New Roman"/>
          <w:b/>
          <w:bCs/>
          <w:color w:val="000000"/>
          <w:sz w:val="32"/>
          <w:szCs w:val="32"/>
          <w:u w:val="single"/>
          <w:shd w:val="clear" w:color="auto" w:fill="FFFFFF"/>
          <w:lang w:eastAsia="en-CA"/>
        </w:rPr>
        <w:t>:</w:t>
      </w:r>
    </w:p>
    <w:p w:rsidR="00CC0EED" w:rsidRPr="00CC0EED" w:rsidRDefault="00CC0EED" w:rsidP="00780A85">
      <w:pPr>
        <w:spacing w:after="0" w:line="240" w:lineRule="auto"/>
        <w:rPr>
          <w:rFonts w:ascii="Comic Sans MS" w:eastAsia="Times New Roman" w:hAnsi="Comic Sans MS" w:cs="Times New Roman"/>
          <w:sz w:val="18"/>
          <w:szCs w:val="18"/>
          <w:u w:val="single"/>
          <w:lang w:eastAsia="en-CA"/>
        </w:rPr>
      </w:pP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The core responsibility of Knowledge and Employability English Language Arts courses is to foster and strengthen the development of language. Learning the foundational skills of communication enhances confidence, builds personal identity and enables individuals to create and sustain meaningful relationships. Becoming successful communicators at home, at school, at work and in the community enables students to experience personal satis</w:t>
      </w:r>
      <w:bookmarkStart w:id="0" w:name="_GoBack"/>
      <w:bookmarkEnd w:id="0"/>
      <w:r w:rsidRPr="00780A85">
        <w:rPr>
          <w:rFonts w:ascii="Comic Sans MS" w:eastAsia="Times New Roman" w:hAnsi="Comic Sans MS" w:cs="Times New Roman"/>
          <w:color w:val="000000"/>
          <w:sz w:val="24"/>
          <w:szCs w:val="24"/>
          <w:shd w:val="clear" w:color="auto" w:fill="FFFFFF"/>
          <w:lang w:eastAsia="en-CA"/>
        </w:rPr>
        <w:t>faction and become responsible, contributing citizens and lifelong learners.</w:t>
      </w:r>
    </w:p>
    <w:p w:rsidR="00780A85" w:rsidRPr="00780A85" w:rsidRDefault="00780A85" w:rsidP="00780A85">
      <w:pPr>
        <w:spacing w:after="0" w:line="240" w:lineRule="auto"/>
        <w:rPr>
          <w:rFonts w:ascii="Comic Sans MS" w:eastAsia="Times New Roman" w:hAnsi="Comic Sans MS" w:cs="Times New Roman"/>
          <w:sz w:val="24"/>
          <w:szCs w:val="24"/>
          <w:lang w:eastAsia="en-CA"/>
        </w:rPr>
      </w:pPr>
    </w:p>
    <w:p w:rsidR="00780A85" w:rsidRPr="00780A85" w:rsidRDefault="00780A85" w:rsidP="00780A85">
      <w:pPr>
        <w:spacing w:after="0" w:line="240" w:lineRule="auto"/>
        <w:rPr>
          <w:rFonts w:ascii="Comic Sans MS" w:eastAsia="Times New Roman" w:hAnsi="Comic Sans MS" w:cs="Times New Roman"/>
          <w:sz w:val="32"/>
          <w:szCs w:val="32"/>
          <w:u w:val="single"/>
          <w:lang w:eastAsia="en-CA"/>
        </w:rPr>
      </w:pPr>
      <w:r w:rsidRPr="00780A85">
        <w:rPr>
          <w:rFonts w:ascii="Comic Sans MS" w:eastAsia="Times New Roman" w:hAnsi="Comic Sans MS" w:cs="Times New Roman"/>
          <w:b/>
          <w:bCs/>
          <w:color w:val="000000"/>
          <w:sz w:val="32"/>
          <w:szCs w:val="32"/>
          <w:u w:val="single"/>
          <w:shd w:val="clear" w:color="auto" w:fill="FFFFFF"/>
          <w:lang w:eastAsia="en-CA"/>
        </w:rPr>
        <w:t>Content and Evaluation:</w:t>
      </w:r>
    </w:p>
    <w:p w:rsidR="00780A85" w:rsidRPr="004504CF" w:rsidRDefault="00780A85" w:rsidP="004504CF">
      <w:pPr>
        <w:spacing w:after="0" w:line="240" w:lineRule="auto"/>
        <w:rPr>
          <w:rFonts w:ascii="Comic Sans MS" w:eastAsia="Times New Roman" w:hAnsi="Comic Sans MS" w:cs="Times New Roman"/>
          <w:sz w:val="16"/>
          <w:szCs w:val="16"/>
          <w:lang w:eastAsia="en-CA"/>
        </w:rPr>
      </w:pPr>
    </w:p>
    <w:p w:rsidR="00780A85" w:rsidRPr="00780A85" w:rsidRDefault="00780A85" w:rsidP="004504CF">
      <w:pPr>
        <w:numPr>
          <w:ilvl w:val="0"/>
          <w:numId w:val="1"/>
        </w:numPr>
        <w:shd w:val="clear" w:color="auto" w:fill="FFFFFF"/>
        <w:spacing w:after="0" w:line="240" w:lineRule="auto"/>
        <w:textAlignment w:val="baseline"/>
        <w:rPr>
          <w:rFonts w:ascii="Comic Sans MS" w:eastAsia="Times New Roman" w:hAnsi="Comic Sans MS" w:cs="Times New Roman"/>
          <w:color w:val="000000"/>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 xml:space="preserve">The Writer’s Workshop </w:t>
      </w:r>
      <w:r w:rsidR="00323F67">
        <w:rPr>
          <w:rFonts w:ascii="Comic Sans MS" w:eastAsia="Times New Roman" w:hAnsi="Comic Sans MS" w:cs="Times New Roman"/>
          <w:color w:val="000000"/>
          <w:sz w:val="24"/>
          <w:szCs w:val="24"/>
          <w:shd w:val="clear" w:color="auto" w:fill="FFFFFF"/>
          <w:lang w:eastAsia="en-CA"/>
        </w:rPr>
        <w:t xml:space="preserve">- </w:t>
      </w:r>
      <w:r w:rsidR="00323F67" w:rsidRPr="00323F67">
        <w:rPr>
          <w:rFonts w:ascii="Comic Sans MS" w:hAnsi="Comic Sans MS"/>
          <w:sz w:val="24"/>
          <w:szCs w:val="24"/>
        </w:rPr>
        <w:t>Assignments 10% Quizzes 8%</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Writing Process – Prewriting, Writing, Editing,      Revising,   </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Celebrating!</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w:t>
      </w:r>
      <w:r w:rsidR="00A94E03">
        <w:rPr>
          <w:rFonts w:ascii="Comic Sans MS" w:eastAsia="Times New Roman" w:hAnsi="Comic Sans MS" w:cs="Times New Roman"/>
          <w:color w:val="000000"/>
          <w:sz w:val="24"/>
          <w:szCs w:val="24"/>
          <w:shd w:val="clear" w:color="auto" w:fill="FFFFFF"/>
          <w:lang w:eastAsia="en-CA"/>
        </w:rPr>
        <w:t> Dictionary and thesaurus usage</w:t>
      </w:r>
      <w:r w:rsidRPr="00780A85">
        <w:rPr>
          <w:rFonts w:ascii="Comic Sans MS" w:eastAsia="Times New Roman" w:hAnsi="Comic Sans MS" w:cs="Times New Roman"/>
          <w:color w:val="000000"/>
          <w:sz w:val="24"/>
          <w:szCs w:val="24"/>
          <w:shd w:val="clear" w:color="auto" w:fill="FFFFFF"/>
          <w:lang w:eastAsia="en-CA"/>
        </w:rPr>
        <w:t> to encourage correct spelling,     </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w:t>
      </w:r>
      <w:proofErr w:type="gramStart"/>
      <w:r w:rsidRPr="00780A85">
        <w:rPr>
          <w:rFonts w:ascii="Comic Sans MS" w:eastAsia="Times New Roman" w:hAnsi="Comic Sans MS" w:cs="Times New Roman"/>
          <w:color w:val="000000"/>
          <w:sz w:val="24"/>
          <w:szCs w:val="24"/>
          <w:shd w:val="clear" w:color="auto" w:fill="FFFFFF"/>
          <w:lang w:eastAsia="en-CA"/>
        </w:rPr>
        <w:t>and</w:t>
      </w:r>
      <w:proofErr w:type="gramEnd"/>
      <w:r w:rsidRPr="00780A85">
        <w:rPr>
          <w:rFonts w:ascii="Comic Sans MS" w:eastAsia="Times New Roman" w:hAnsi="Comic Sans MS" w:cs="Times New Roman"/>
          <w:color w:val="000000"/>
          <w:sz w:val="24"/>
          <w:szCs w:val="24"/>
          <w:shd w:val="clear" w:color="auto" w:fill="FFFFFF"/>
          <w:lang w:eastAsia="en-CA"/>
        </w:rPr>
        <w:t xml:space="preserve"> to improve vocabulary.</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Crimes of Writing, sentence structure, grammar, spelling,      </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xml:space="preserve">        paragraphing. </w:t>
      </w:r>
    </w:p>
    <w:p w:rsidR="00780A85" w:rsidRPr="00780A85" w:rsidRDefault="00780A85" w:rsidP="00780A85">
      <w:pPr>
        <w:spacing w:after="0" w:line="240" w:lineRule="auto"/>
        <w:jc w:val="center"/>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(Ongoing throughout the course of the year.)</w:t>
      </w:r>
    </w:p>
    <w:p w:rsidR="00780A85" w:rsidRPr="00780A85" w:rsidRDefault="00780A85" w:rsidP="00780A85">
      <w:pPr>
        <w:spacing w:after="0" w:line="240" w:lineRule="auto"/>
        <w:rPr>
          <w:rFonts w:ascii="Comic Sans MS" w:eastAsia="Times New Roman" w:hAnsi="Comic Sans MS" w:cs="Times New Roman"/>
          <w:sz w:val="24"/>
          <w:szCs w:val="24"/>
          <w:lang w:eastAsia="en-CA"/>
        </w:rPr>
      </w:pP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2.  Short Stories/Media Shorts/Cartoons</w:t>
      </w:r>
      <w:r w:rsidR="00323F67">
        <w:rPr>
          <w:rFonts w:ascii="Comic Sans MS" w:eastAsia="Times New Roman" w:hAnsi="Comic Sans MS" w:cs="Times New Roman"/>
          <w:color w:val="000000"/>
          <w:sz w:val="24"/>
          <w:szCs w:val="24"/>
          <w:shd w:val="clear" w:color="auto" w:fill="FFFFFF"/>
          <w:lang w:eastAsia="en-CA"/>
        </w:rPr>
        <w:t xml:space="preserve">- </w:t>
      </w:r>
      <w:r w:rsidR="00323F67" w:rsidRPr="00323F67">
        <w:rPr>
          <w:rFonts w:ascii="Comic Sans MS" w:hAnsi="Comic Sans MS"/>
          <w:sz w:val="24"/>
          <w:szCs w:val="24"/>
        </w:rPr>
        <w:t>Assignments 10% Quizzes 8%</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ab/>
      </w:r>
      <w:r w:rsidRPr="00780A85">
        <w:rPr>
          <w:rFonts w:ascii="Comic Sans MS" w:eastAsia="Times New Roman" w:hAnsi="Comic Sans MS" w:cs="Times New Roman"/>
          <w:color w:val="000000"/>
          <w:sz w:val="24"/>
          <w:szCs w:val="24"/>
          <w:shd w:val="clear" w:color="auto" w:fill="FFFFFF"/>
          <w:lang w:eastAsia="en-CA"/>
        </w:rPr>
        <w:t>Inferencing - The Chaser, To Build a Fire etc.</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 </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3.  The Essay Recipe</w:t>
      </w:r>
      <w:r w:rsidR="00323F67">
        <w:rPr>
          <w:rFonts w:ascii="Comic Sans MS" w:eastAsia="Times New Roman" w:hAnsi="Comic Sans MS" w:cs="Times New Roman"/>
          <w:color w:val="000000"/>
          <w:sz w:val="24"/>
          <w:szCs w:val="24"/>
          <w:shd w:val="clear" w:color="auto" w:fill="FFFFFF"/>
          <w:lang w:eastAsia="en-CA"/>
        </w:rPr>
        <w:t xml:space="preserve">- </w:t>
      </w:r>
      <w:r w:rsidR="00323F67" w:rsidRPr="00323F67">
        <w:rPr>
          <w:rFonts w:ascii="Comic Sans MS" w:hAnsi="Comic Sans MS"/>
          <w:sz w:val="24"/>
          <w:szCs w:val="24"/>
        </w:rPr>
        <w:t>Assignments 10% Quizzes 8%</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   </w:t>
      </w:r>
      <w:r w:rsidRPr="00780A85">
        <w:rPr>
          <w:rFonts w:ascii="Comic Sans MS" w:eastAsia="Times New Roman" w:hAnsi="Comic Sans MS" w:cs="Times New Roman"/>
          <w:color w:val="000000"/>
          <w:sz w:val="24"/>
          <w:szCs w:val="24"/>
          <w:shd w:val="clear" w:color="auto" w:fill="FFFFFF"/>
          <w:lang w:eastAsia="en-CA"/>
        </w:rPr>
        <w:t> Using the Internet to search for content</w:t>
      </w:r>
    </w:p>
    <w:p w:rsidR="004504CF" w:rsidRDefault="004504CF" w:rsidP="00780A85">
      <w:pPr>
        <w:spacing w:after="0" w:line="240" w:lineRule="auto"/>
        <w:rPr>
          <w:rFonts w:ascii="Comic Sans MS" w:eastAsia="Times New Roman" w:hAnsi="Comic Sans MS" w:cs="Times New Roman"/>
          <w:b/>
          <w:bCs/>
          <w:color w:val="000000"/>
          <w:sz w:val="24"/>
          <w:szCs w:val="24"/>
          <w:shd w:val="clear" w:color="auto" w:fill="FFFFFF"/>
          <w:lang w:eastAsia="en-CA"/>
        </w:rPr>
      </w:pP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4.  Poetry</w:t>
      </w:r>
      <w:r w:rsidR="00323F67">
        <w:rPr>
          <w:rFonts w:ascii="Comic Sans MS" w:eastAsia="Times New Roman" w:hAnsi="Comic Sans MS" w:cs="Times New Roman"/>
          <w:color w:val="000000"/>
          <w:sz w:val="24"/>
          <w:szCs w:val="24"/>
          <w:shd w:val="clear" w:color="auto" w:fill="FFFFFF"/>
          <w:lang w:eastAsia="en-CA"/>
        </w:rPr>
        <w:t xml:space="preserve">- </w:t>
      </w:r>
      <w:r w:rsidR="00323F67" w:rsidRPr="00323F67">
        <w:rPr>
          <w:rFonts w:ascii="Comic Sans MS" w:hAnsi="Comic Sans MS"/>
          <w:sz w:val="24"/>
          <w:szCs w:val="24"/>
        </w:rPr>
        <w:t>Assignments 10% Quizzes 8%</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color w:val="000000"/>
          <w:sz w:val="24"/>
          <w:szCs w:val="24"/>
          <w:shd w:val="clear" w:color="auto" w:fill="FFFFFF"/>
          <w:lang w:eastAsia="en-CA"/>
        </w:rPr>
        <w:t>    Literary devices</w:t>
      </w:r>
    </w:p>
    <w:p w:rsidR="00780A85" w:rsidRPr="00780A85" w:rsidRDefault="00780A85" w:rsidP="00780A85">
      <w:pPr>
        <w:spacing w:after="0" w:line="240" w:lineRule="auto"/>
        <w:rPr>
          <w:rFonts w:ascii="Comic Sans MS" w:eastAsia="Times New Roman" w:hAnsi="Comic Sans MS" w:cs="Times New Roman"/>
          <w:sz w:val="24"/>
          <w:szCs w:val="24"/>
          <w:lang w:eastAsia="en-CA"/>
        </w:rPr>
      </w:pP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5.  The Novel</w:t>
      </w:r>
      <w:r w:rsidR="00323F67">
        <w:rPr>
          <w:rFonts w:ascii="Comic Sans MS" w:eastAsia="Times New Roman" w:hAnsi="Comic Sans MS" w:cs="Times New Roman"/>
          <w:color w:val="000000"/>
          <w:sz w:val="24"/>
          <w:szCs w:val="24"/>
          <w:shd w:val="clear" w:color="auto" w:fill="FFFFFF"/>
          <w:lang w:eastAsia="en-CA"/>
        </w:rPr>
        <w:t xml:space="preserve">- </w:t>
      </w:r>
      <w:r w:rsidR="00323F67" w:rsidRPr="00323F67">
        <w:rPr>
          <w:rFonts w:ascii="Comic Sans MS" w:hAnsi="Comic Sans MS"/>
          <w:sz w:val="24"/>
          <w:szCs w:val="24"/>
        </w:rPr>
        <w:t>Assignments 10% Quizzes 8%</w:t>
      </w:r>
    </w:p>
    <w:p w:rsidR="00780A85" w:rsidRPr="00780A85" w:rsidRDefault="00780A85" w:rsidP="00780A85">
      <w:pPr>
        <w:spacing w:after="0" w:line="240" w:lineRule="auto"/>
        <w:rPr>
          <w:rFonts w:ascii="Comic Sans MS" w:eastAsia="Times New Roman" w:hAnsi="Comic Sans MS" w:cs="Times New Roman"/>
          <w:sz w:val="24"/>
          <w:szCs w:val="24"/>
          <w:lang w:eastAsia="en-CA"/>
        </w:rPr>
      </w:pPr>
      <w:r w:rsidRPr="00780A85">
        <w:rPr>
          <w:rFonts w:ascii="Comic Sans MS" w:eastAsia="Times New Roman" w:hAnsi="Comic Sans MS" w:cs="Times New Roman"/>
          <w:b/>
          <w:bCs/>
          <w:color w:val="000000"/>
          <w:sz w:val="24"/>
          <w:szCs w:val="24"/>
          <w:shd w:val="clear" w:color="auto" w:fill="FFFFFF"/>
          <w:lang w:eastAsia="en-CA"/>
        </w:rPr>
        <w:t>    </w:t>
      </w:r>
      <w:r w:rsidRPr="00780A85">
        <w:rPr>
          <w:rFonts w:ascii="Comic Sans MS" w:eastAsia="Times New Roman" w:hAnsi="Comic Sans MS" w:cs="Times New Roman"/>
          <w:color w:val="000000"/>
          <w:sz w:val="24"/>
          <w:szCs w:val="24"/>
          <w:shd w:val="clear" w:color="auto" w:fill="FFFFFF"/>
          <w:lang w:eastAsia="en-CA"/>
        </w:rPr>
        <w:t>Reading/Comprehension strategies - Call of the Wild, Messages from     </w:t>
      </w:r>
    </w:p>
    <w:p w:rsidR="00780A85" w:rsidRDefault="00780A85" w:rsidP="00780A85">
      <w:pPr>
        <w:spacing w:after="0" w:line="240" w:lineRule="auto"/>
        <w:rPr>
          <w:rFonts w:ascii="Comic Sans MS" w:eastAsia="Times New Roman" w:hAnsi="Comic Sans MS" w:cs="Times New Roman"/>
          <w:color w:val="000000"/>
          <w:sz w:val="24"/>
          <w:szCs w:val="24"/>
          <w:shd w:val="clear" w:color="auto" w:fill="FFFFFF"/>
          <w:lang w:eastAsia="en-CA"/>
        </w:rPr>
      </w:pPr>
      <w:r w:rsidRPr="00780A85">
        <w:rPr>
          <w:rFonts w:ascii="Comic Sans MS" w:eastAsia="Times New Roman" w:hAnsi="Comic Sans MS" w:cs="Times New Roman"/>
          <w:color w:val="000000"/>
          <w:sz w:val="24"/>
          <w:szCs w:val="24"/>
          <w:shd w:val="clear" w:color="auto" w:fill="FFFFFF"/>
          <w:lang w:eastAsia="en-CA"/>
        </w:rPr>
        <w:t>    Beyond, Holes etc.</w:t>
      </w:r>
    </w:p>
    <w:p w:rsidR="00323F67" w:rsidRPr="00780A85" w:rsidRDefault="00323F67" w:rsidP="00780A85">
      <w:pPr>
        <w:spacing w:after="0" w:line="240" w:lineRule="auto"/>
        <w:rPr>
          <w:rFonts w:ascii="Comic Sans MS" w:eastAsia="Times New Roman" w:hAnsi="Comic Sans MS" w:cs="Times New Roman"/>
          <w:sz w:val="24"/>
          <w:szCs w:val="24"/>
          <w:lang w:eastAsia="en-CA"/>
        </w:rPr>
      </w:pPr>
    </w:p>
    <w:p w:rsidR="00780A85" w:rsidRPr="00323F67" w:rsidRDefault="00323F67" w:rsidP="00323F67">
      <w:pPr>
        <w:pStyle w:val="Heading1"/>
        <w:jc w:val="left"/>
        <w:rPr>
          <w:rFonts w:ascii="Comic Sans MS" w:hAnsi="Comic Sans MS"/>
          <w:u w:val="none"/>
        </w:rPr>
      </w:pPr>
      <w:r w:rsidRPr="00323F67">
        <w:rPr>
          <w:rFonts w:ascii="Comic Sans MS" w:hAnsi="Comic Sans MS"/>
          <w:u w:val="none"/>
        </w:rPr>
        <w:t>PAT Exam- 10%</w:t>
      </w:r>
    </w:p>
    <w:p w:rsidR="00323F67" w:rsidRPr="00323F67" w:rsidRDefault="00323F67" w:rsidP="00323F67"/>
    <w:p w:rsidR="00780A85" w:rsidRPr="00780A85" w:rsidRDefault="00780A85" w:rsidP="00780A85">
      <w:pPr>
        <w:autoSpaceDE w:val="0"/>
        <w:autoSpaceDN w:val="0"/>
        <w:adjustRightInd w:val="0"/>
        <w:rPr>
          <w:rFonts w:ascii="Comic Sans MS" w:hAnsi="Comic Sans MS" w:cs="Arial-BoldMT"/>
          <w:bCs/>
          <w:sz w:val="24"/>
          <w:szCs w:val="24"/>
        </w:rPr>
      </w:pPr>
      <w:r w:rsidRPr="00780A85">
        <w:rPr>
          <w:rFonts w:ascii="Comic Sans MS" w:hAnsi="Comic Sans MS" w:cs="Arial-BoldMT"/>
          <w:bCs/>
          <w:sz w:val="24"/>
          <w:szCs w:val="24"/>
        </w:rPr>
        <w:t>Students will demonstrate their knowledge of the subject material in a variety of different ways.  Such as but not limited to: orally, written, computer assignments and posters.</w:t>
      </w:r>
    </w:p>
    <w:p w:rsidR="001441BC" w:rsidRDefault="001441BC" w:rsidP="004504CF">
      <w:pPr>
        <w:pStyle w:val="Heading2"/>
        <w:jc w:val="center"/>
        <w:rPr>
          <w:rFonts w:ascii="Comic Sans MS" w:hAnsi="Comic Sans MS"/>
          <w:color w:val="auto"/>
          <w:sz w:val="16"/>
          <w:szCs w:val="16"/>
          <w:u w:val="single"/>
        </w:rPr>
      </w:pPr>
      <w:r w:rsidRPr="001441BC">
        <w:rPr>
          <w:rFonts w:ascii="Comic Sans MS" w:hAnsi="Comic Sans MS"/>
          <w:color w:val="auto"/>
          <w:sz w:val="32"/>
          <w:szCs w:val="32"/>
          <w:u w:val="single"/>
        </w:rPr>
        <w:t>Expectations</w:t>
      </w:r>
      <w:r>
        <w:rPr>
          <w:rFonts w:ascii="Comic Sans MS" w:hAnsi="Comic Sans MS"/>
          <w:color w:val="auto"/>
          <w:sz w:val="32"/>
          <w:szCs w:val="32"/>
          <w:u w:val="single"/>
        </w:rPr>
        <w:t>:</w:t>
      </w:r>
    </w:p>
    <w:p w:rsidR="004504CF" w:rsidRPr="004504CF" w:rsidRDefault="004504CF" w:rsidP="004504CF">
      <w:pPr>
        <w:spacing w:after="0"/>
      </w:pPr>
    </w:p>
    <w:p w:rsidR="001441BC" w:rsidRPr="00015D7E" w:rsidRDefault="001441BC" w:rsidP="001441BC">
      <w:pPr>
        <w:pStyle w:val="ListParagraph"/>
        <w:numPr>
          <w:ilvl w:val="0"/>
          <w:numId w:val="2"/>
        </w:numPr>
        <w:spacing w:line="276" w:lineRule="auto"/>
        <w:rPr>
          <w:rFonts w:ascii="Comic Sans MS" w:eastAsiaTheme="minorHAnsi" w:hAnsi="Comic Sans MS" w:cstheme="minorBidi"/>
        </w:rPr>
      </w:pPr>
      <w:r w:rsidRPr="00015D7E">
        <w:rPr>
          <w:rFonts w:ascii="Comic Sans MS" w:eastAsiaTheme="minorHAnsi" w:hAnsi="Comic Sans MS" w:cstheme="minorBidi"/>
        </w:rPr>
        <w:t>Students are expected to work to the best of their abilities</w:t>
      </w:r>
    </w:p>
    <w:p w:rsidR="001441BC" w:rsidRPr="00015D7E" w:rsidRDefault="001441BC" w:rsidP="001441BC">
      <w:pPr>
        <w:pStyle w:val="ListParagraph"/>
        <w:numPr>
          <w:ilvl w:val="0"/>
          <w:numId w:val="3"/>
        </w:numPr>
        <w:spacing w:line="276" w:lineRule="auto"/>
        <w:rPr>
          <w:rFonts w:ascii="Comic Sans MS" w:eastAsiaTheme="minorHAnsi" w:hAnsi="Comic Sans MS" w:cstheme="minorBidi"/>
        </w:rPr>
      </w:pPr>
      <w:r w:rsidRPr="00015D7E">
        <w:rPr>
          <w:rFonts w:ascii="Comic Sans MS" w:eastAsiaTheme="minorHAnsi" w:hAnsi="Comic Sans MS" w:cstheme="minorBidi"/>
        </w:rPr>
        <w:t>Students are expected to attend regularly</w:t>
      </w:r>
    </w:p>
    <w:p w:rsidR="001441BC" w:rsidRPr="00015D7E" w:rsidRDefault="001441BC" w:rsidP="001441BC">
      <w:pPr>
        <w:pStyle w:val="ListParagraph"/>
        <w:numPr>
          <w:ilvl w:val="0"/>
          <w:numId w:val="3"/>
        </w:numPr>
        <w:spacing w:line="276" w:lineRule="auto"/>
        <w:rPr>
          <w:rFonts w:ascii="Comic Sans MS" w:eastAsiaTheme="minorHAnsi" w:hAnsi="Comic Sans MS" w:cstheme="minorBidi"/>
        </w:rPr>
      </w:pPr>
      <w:r w:rsidRPr="00015D7E">
        <w:rPr>
          <w:rFonts w:ascii="Comic Sans MS" w:eastAsiaTheme="minorHAnsi" w:hAnsi="Comic Sans MS" w:cstheme="minorBidi"/>
        </w:rPr>
        <w:t>Students are expected to show up on time</w:t>
      </w:r>
    </w:p>
    <w:p w:rsidR="001441BC" w:rsidRPr="00015D7E" w:rsidRDefault="001441BC" w:rsidP="001441BC">
      <w:pPr>
        <w:pStyle w:val="ListParagraph"/>
        <w:numPr>
          <w:ilvl w:val="0"/>
          <w:numId w:val="3"/>
        </w:numPr>
        <w:spacing w:line="276" w:lineRule="auto"/>
        <w:rPr>
          <w:rFonts w:ascii="Comic Sans MS" w:eastAsiaTheme="minorHAnsi" w:hAnsi="Comic Sans MS" w:cstheme="minorBidi"/>
        </w:rPr>
      </w:pPr>
      <w:r w:rsidRPr="00015D7E">
        <w:rPr>
          <w:rFonts w:ascii="Comic Sans MS" w:eastAsiaTheme="minorHAnsi" w:hAnsi="Comic Sans MS" w:cstheme="minorBidi"/>
        </w:rPr>
        <w:t>Students are expected to complete all course work</w:t>
      </w:r>
    </w:p>
    <w:p w:rsidR="001441BC" w:rsidRPr="00015D7E" w:rsidRDefault="001441BC" w:rsidP="001441BC">
      <w:pPr>
        <w:pStyle w:val="ListParagraph"/>
        <w:numPr>
          <w:ilvl w:val="0"/>
          <w:numId w:val="3"/>
        </w:numPr>
        <w:spacing w:line="276" w:lineRule="auto"/>
        <w:rPr>
          <w:rFonts w:ascii="Comic Sans MS" w:eastAsiaTheme="minorHAnsi" w:hAnsi="Comic Sans MS" w:cstheme="minorBidi"/>
        </w:rPr>
      </w:pPr>
      <w:r w:rsidRPr="00015D7E">
        <w:rPr>
          <w:rFonts w:ascii="Comic Sans MS" w:eastAsiaTheme="minorHAnsi" w:hAnsi="Comic Sans MS" w:cstheme="minorBidi"/>
        </w:rPr>
        <w:t>Students are expected to show respect, self-control, empathy and conscience towards themselves and their peers</w:t>
      </w:r>
    </w:p>
    <w:p w:rsidR="001441BC" w:rsidRPr="00015D7E" w:rsidRDefault="001441BC" w:rsidP="001441BC">
      <w:pPr>
        <w:pStyle w:val="ListParagraph"/>
        <w:numPr>
          <w:ilvl w:val="0"/>
          <w:numId w:val="3"/>
        </w:numPr>
        <w:spacing w:line="276" w:lineRule="auto"/>
        <w:rPr>
          <w:rFonts w:ascii="Comic Sans MS" w:eastAsiaTheme="minorHAnsi" w:hAnsi="Comic Sans MS" w:cstheme="minorBidi"/>
        </w:rPr>
      </w:pPr>
      <w:r w:rsidRPr="00015D7E">
        <w:rPr>
          <w:rFonts w:ascii="Comic Sans MS" w:eastAsiaTheme="minorHAnsi" w:hAnsi="Comic Sans MS" w:cstheme="minorBidi"/>
        </w:rPr>
        <w:t>If students are unable to hand in a project or assignment, you must communicate with the teacher to set up alternative plans</w:t>
      </w:r>
    </w:p>
    <w:p w:rsidR="003C55F1" w:rsidRPr="00780A85" w:rsidRDefault="004504CF">
      <w:pPr>
        <w:rPr>
          <w:rFonts w:ascii="Comic Sans MS" w:hAnsi="Comic Sans MS"/>
          <w:sz w:val="24"/>
          <w:szCs w:val="24"/>
        </w:rPr>
      </w:pPr>
      <w:r>
        <w:rPr>
          <w:noProof/>
          <w:lang w:eastAsia="en-CA"/>
        </w:rPr>
        <w:drawing>
          <wp:anchor distT="0" distB="0" distL="114300" distR="114300" simplePos="0" relativeHeight="251662336" behindDoc="0" locked="0" layoutInCell="1" allowOverlap="1" wp14:anchorId="778505A6" wp14:editId="45369BB4">
            <wp:simplePos x="0" y="0"/>
            <wp:positionH relativeFrom="column">
              <wp:posOffset>600075</wp:posOffset>
            </wp:positionH>
            <wp:positionV relativeFrom="paragraph">
              <wp:posOffset>107856</wp:posOffset>
            </wp:positionV>
            <wp:extent cx="4642979" cy="2638425"/>
            <wp:effectExtent l="0" t="0" r="5715" b="0"/>
            <wp:wrapNone/>
            <wp:docPr id="2" name="Picture 2" descr="Image result for Language art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nguage art qu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2979" cy="2638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55F1" w:rsidRPr="00780A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94A"/>
      </v:shape>
    </w:pict>
  </w:numPicBullet>
  <w:abstractNum w:abstractNumId="0" w15:restartNumberingAfterBreak="0">
    <w:nsid w:val="0B2402F4"/>
    <w:multiLevelType w:val="hybridMultilevel"/>
    <w:tmpl w:val="09A0B586"/>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6D0713"/>
    <w:multiLevelType w:val="hybridMultilevel"/>
    <w:tmpl w:val="2DA0A9B4"/>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4D1C8D"/>
    <w:multiLevelType w:val="multilevel"/>
    <w:tmpl w:val="0114B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85"/>
    <w:rsid w:val="001441BC"/>
    <w:rsid w:val="00323F67"/>
    <w:rsid w:val="003C55F1"/>
    <w:rsid w:val="004504CF"/>
    <w:rsid w:val="00780A85"/>
    <w:rsid w:val="00A94E03"/>
    <w:rsid w:val="00B44C7A"/>
    <w:rsid w:val="00CC0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C943B3"/>
  <w15:docId w15:val="{5F023115-9448-4D73-9EC2-0DC71AD2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0A8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1441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0A85"/>
    <w:rPr>
      <w:color w:val="0000FF"/>
      <w:u w:val="single"/>
    </w:rPr>
  </w:style>
  <w:style w:type="character" w:customStyle="1" w:styleId="Heading1Char">
    <w:name w:val="Heading 1 Char"/>
    <w:basedOn w:val="DefaultParagraphFont"/>
    <w:link w:val="Heading1"/>
    <w:rsid w:val="00780A8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rsid w:val="001441B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441BC"/>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CF"/>
    <w:rPr>
      <w:rFonts w:ascii="Tahoma" w:hAnsi="Tahoma" w:cs="Tahoma"/>
      <w:sz w:val="16"/>
      <w:szCs w:val="16"/>
    </w:rPr>
  </w:style>
  <w:style w:type="paragraph" w:styleId="NormalWeb">
    <w:name w:val="Normal (Web)"/>
    <w:basedOn w:val="Normal"/>
    <w:uiPriority w:val="99"/>
    <w:semiHidden/>
    <w:unhideWhenUsed/>
    <w:rsid w:val="00B44C7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na.mckay@nlsd.ab.ca"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No.69</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5</cp:revision>
  <dcterms:created xsi:type="dcterms:W3CDTF">2018-08-30T22:00:00Z</dcterms:created>
  <dcterms:modified xsi:type="dcterms:W3CDTF">2018-08-31T18:15:00Z</dcterms:modified>
</cp:coreProperties>
</file>